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1D62" w14:textId="77777777" w:rsidR="0079037A" w:rsidRDefault="0079037A" w:rsidP="0079037A">
      <w:pPr>
        <w:tabs>
          <w:tab w:val="left" w:pos="0"/>
          <w:tab w:val="right" w:pos="7655"/>
        </w:tabs>
        <w:jc w:val="center"/>
        <w:rPr>
          <w:rFonts w:ascii="Arial" w:hAnsi="Arial" w:cs="Arial"/>
          <w:b/>
          <w:color w:val="6D2553"/>
          <w:sz w:val="32"/>
          <w:szCs w:val="32"/>
        </w:rPr>
      </w:pPr>
      <w:bookmarkStart w:id="0" w:name="_Toc325451607"/>
      <w:bookmarkStart w:id="1" w:name="_Toc325451736"/>
      <w:bookmarkStart w:id="2" w:name="_Toc434940431"/>
    </w:p>
    <w:tbl>
      <w:tblPr>
        <w:tblW w:w="9094" w:type="dxa"/>
        <w:tblLook w:val="01E0" w:firstRow="1" w:lastRow="1" w:firstColumn="1" w:lastColumn="1" w:noHBand="0" w:noVBand="0"/>
      </w:tblPr>
      <w:tblGrid>
        <w:gridCol w:w="1746"/>
        <w:gridCol w:w="7348"/>
      </w:tblGrid>
      <w:tr w:rsidR="00E30DB3" w:rsidRPr="00E30DB3" w14:paraId="11E23BDB" w14:textId="77777777" w:rsidTr="00B834E5">
        <w:trPr>
          <w:trHeight w:val="1138"/>
        </w:trPr>
        <w:tc>
          <w:tcPr>
            <w:tcW w:w="1574" w:type="dxa"/>
          </w:tcPr>
          <w:p w14:paraId="135DE99E" w14:textId="6A5400A3" w:rsidR="00E30DB3" w:rsidRPr="00E30DB3" w:rsidRDefault="00E30DB3" w:rsidP="00E30DB3">
            <w:pPr>
              <w:widowControl w:val="0"/>
              <w:autoSpaceDE w:val="0"/>
              <w:autoSpaceDN w:val="0"/>
              <w:adjustRightInd w:val="0"/>
              <w:rPr>
                <w:lang w:val="en-US"/>
              </w:rPr>
            </w:pPr>
            <w:r w:rsidRPr="00E30DB3">
              <w:rPr>
                <w:noProof/>
              </w:rPr>
              <w:drawing>
                <wp:inline distT="0" distB="0" distL="0" distR="0" wp14:anchorId="48417CCF" wp14:editId="6E754568">
                  <wp:extent cx="967740" cy="910814"/>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0396" cy="913314"/>
                          </a:xfrm>
                          <a:prstGeom prst="rect">
                            <a:avLst/>
                          </a:prstGeom>
                          <a:noFill/>
                          <a:ln>
                            <a:noFill/>
                          </a:ln>
                        </pic:spPr>
                      </pic:pic>
                    </a:graphicData>
                  </a:graphic>
                </wp:inline>
              </w:drawing>
            </w:r>
          </w:p>
        </w:tc>
        <w:tc>
          <w:tcPr>
            <w:tcW w:w="7520" w:type="dxa"/>
            <w:vAlign w:val="center"/>
          </w:tcPr>
          <w:p w14:paraId="14D812C4" w14:textId="77777777" w:rsidR="00E30DB3" w:rsidRPr="00B834E5" w:rsidRDefault="00E30DB3" w:rsidP="00E30DB3">
            <w:pPr>
              <w:widowControl w:val="0"/>
              <w:autoSpaceDE w:val="0"/>
              <w:autoSpaceDN w:val="0"/>
              <w:adjustRightInd w:val="0"/>
              <w:jc w:val="right"/>
              <w:rPr>
                <w:rFonts w:ascii="Arial" w:hAnsi="Arial" w:cs="Arial"/>
                <w:b/>
                <w:color w:val="680F37"/>
                <w:sz w:val="20"/>
                <w:szCs w:val="20"/>
              </w:rPr>
            </w:pPr>
            <w:r w:rsidRPr="00B834E5">
              <w:rPr>
                <w:rFonts w:ascii="Arial" w:hAnsi="Arial" w:cs="Arial"/>
                <w:b/>
                <w:color w:val="680F37"/>
                <w:sz w:val="20"/>
                <w:szCs w:val="20"/>
              </w:rPr>
              <w:t>Institut de Développement de l’Ethique et de l’Action pour la Solidarité</w:t>
            </w:r>
          </w:p>
          <w:p w14:paraId="40549DCE" w14:textId="77777777" w:rsidR="00E30DB3" w:rsidRPr="00B834E5" w:rsidRDefault="00E30DB3" w:rsidP="00E30DB3">
            <w:pPr>
              <w:widowControl w:val="0"/>
              <w:autoSpaceDE w:val="0"/>
              <w:autoSpaceDN w:val="0"/>
              <w:adjustRightInd w:val="0"/>
              <w:jc w:val="right"/>
              <w:rPr>
                <w:rFonts w:ascii="Arial" w:hAnsi="Arial" w:cs="Arial"/>
                <w:i/>
                <w:color w:val="680F37"/>
                <w:sz w:val="18"/>
                <w:szCs w:val="18"/>
              </w:rPr>
            </w:pPr>
          </w:p>
          <w:p w14:paraId="0936AEF2" w14:textId="20EF0EEA" w:rsidR="00E30DB3" w:rsidRPr="00B834E5" w:rsidRDefault="00E30DB3" w:rsidP="00B834E5">
            <w:pPr>
              <w:widowControl w:val="0"/>
              <w:autoSpaceDE w:val="0"/>
              <w:autoSpaceDN w:val="0"/>
              <w:adjustRightInd w:val="0"/>
              <w:jc w:val="right"/>
              <w:rPr>
                <w:rFonts w:ascii="Arial" w:hAnsi="Arial" w:cs="Arial"/>
                <w:i/>
                <w:color w:val="680F37"/>
                <w:sz w:val="18"/>
                <w:szCs w:val="18"/>
              </w:rPr>
            </w:pPr>
            <w:r w:rsidRPr="00B834E5">
              <w:rPr>
                <w:rFonts w:ascii="Arial" w:hAnsi="Arial" w:cs="Arial"/>
                <w:i/>
                <w:color w:val="680F37"/>
                <w:sz w:val="18"/>
                <w:szCs w:val="18"/>
              </w:rPr>
              <w:t>Association d’intérêt général</w:t>
            </w:r>
          </w:p>
        </w:tc>
      </w:tr>
    </w:tbl>
    <w:p w14:paraId="441EFF1C" w14:textId="77777777" w:rsidR="00324AC5" w:rsidRDefault="00324AC5" w:rsidP="0079037A">
      <w:pPr>
        <w:tabs>
          <w:tab w:val="left" w:pos="0"/>
          <w:tab w:val="right" w:pos="7655"/>
        </w:tabs>
        <w:jc w:val="center"/>
        <w:rPr>
          <w:rFonts w:ascii="Arial" w:hAnsi="Arial" w:cs="Arial"/>
          <w:b/>
          <w:color w:val="6D2553"/>
          <w:sz w:val="32"/>
          <w:szCs w:val="32"/>
        </w:rPr>
      </w:pPr>
    </w:p>
    <w:p w14:paraId="742DAC16" w14:textId="77777777" w:rsidR="00324AC5" w:rsidRDefault="00324AC5" w:rsidP="0079037A">
      <w:pPr>
        <w:tabs>
          <w:tab w:val="left" w:pos="0"/>
          <w:tab w:val="right" w:pos="7655"/>
        </w:tabs>
        <w:jc w:val="center"/>
        <w:rPr>
          <w:rFonts w:ascii="Arial" w:hAnsi="Arial" w:cs="Arial"/>
          <w:b/>
          <w:color w:val="6D2553"/>
          <w:sz w:val="32"/>
          <w:szCs w:val="32"/>
        </w:rPr>
      </w:pPr>
    </w:p>
    <w:p w14:paraId="172FBCCF" w14:textId="77777777" w:rsidR="0079037A" w:rsidRPr="00F453DB" w:rsidRDefault="00AA3D52" w:rsidP="00BB1F12">
      <w:pPr>
        <w:tabs>
          <w:tab w:val="left" w:pos="0"/>
          <w:tab w:val="right" w:pos="7655"/>
        </w:tabs>
        <w:jc w:val="center"/>
        <w:rPr>
          <w:rFonts w:ascii="Arial" w:hAnsi="Arial" w:cs="Arial"/>
          <w:b/>
          <w:color w:val="6D2553"/>
          <w:sz w:val="32"/>
          <w:szCs w:val="32"/>
        </w:rPr>
      </w:pPr>
      <w:r w:rsidRPr="00B834E5">
        <w:rPr>
          <w:rFonts w:ascii="Arial" w:hAnsi="Arial" w:cs="Arial"/>
          <w:b/>
          <w:color w:val="680F37"/>
          <w:sz w:val="32"/>
          <w:szCs w:val="32"/>
        </w:rPr>
        <w:t>Amélioration Continue</w:t>
      </w:r>
      <w:r w:rsidR="00BB1F12" w:rsidRPr="00B834E5">
        <w:rPr>
          <w:rFonts w:ascii="Arial" w:hAnsi="Arial" w:cs="Arial"/>
          <w:b/>
          <w:color w:val="680F37"/>
          <w:sz w:val="32"/>
          <w:szCs w:val="32"/>
        </w:rPr>
        <w:t xml:space="preserve"> </w:t>
      </w:r>
      <w:r w:rsidR="00762B1F" w:rsidRPr="00B834E5">
        <w:rPr>
          <w:rFonts w:ascii="Arial" w:hAnsi="Arial" w:cs="Arial"/>
          <w:b/>
          <w:color w:val="680F37"/>
          <w:sz w:val="32"/>
          <w:szCs w:val="32"/>
        </w:rPr>
        <w:t>–</w:t>
      </w:r>
      <w:r w:rsidR="00BB1F12" w:rsidRPr="00B834E5">
        <w:rPr>
          <w:rFonts w:ascii="Arial" w:hAnsi="Arial" w:cs="Arial"/>
          <w:b/>
          <w:color w:val="680F37"/>
          <w:sz w:val="32"/>
          <w:szCs w:val="32"/>
        </w:rPr>
        <w:t xml:space="preserve"> </w:t>
      </w:r>
      <w:r w:rsidR="00564745" w:rsidRPr="00B834E5">
        <w:rPr>
          <w:rFonts w:ascii="Arial" w:hAnsi="Arial" w:cs="Arial"/>
          <w:b/>
          <w:color w:val="680F37"/>
          <w:sz w:val="32"/>
          <w:szCs w:val="32"/>
        </w:rPr>
        <w:t>Synthèse</w:t>
      </w:r>
      <w:r w:rsidR="00A570B7" w:rsidRPr="00B834E5">
        <w:rPr>
          <w:rFonts w:ascii="Arial" w:hAnsi="Arial" w:cs="Arial"/>
          <w:b/>
          <w:color w:val="680F37"/>
          <w:sz w:val="32"/>
          <w:szCs w:val="32"/>
        </w:rPr>
        <w:t xml:space="preserve"> </w:t>
      </w:r>
      <w:r w:rsidR="00173533" w:rsidRPr="00B834E5">
        <w:rPr>
          <w:rFonts w:ascii="Arial" w:hAnsi="Arial" w:cs="Arial"/>
          <w:b/>
          <w:color w:val="680F37"/>
          <w:sz w:val="32"/>
          <w:szCs w:val="32"/>
        </w:rPr>
        <w:t>des actions</w:t>
      </w:r>
    </w:p>
    <w:p w14:paraId="1D6B0B92" w14:textId="77777777" w:rsidR="00A67CE6" w:rsidRPr="00272A34" w:rsidRDefault="00A67CE6" w:rsidP="004615E2">
      <w:pPr>
        <w:rPr>
          <w:rFonts w:ascii="Arial" w:hAnsi="Arial" w:cs="Arial"/>
          <w:b/>
          <w:strike/>
          <w:sz w:val="32"/>
          <w:szCs w:val="32"/>
        </w:rPr>
      </w:pPr>
    </w:p>
    <w:p w14:paraId="2EA7A69F" w14:textId="59BE1264" w:rsidR="00A67CE6" w:rsidRDefault="00BB1F12" w:rsidP="0079037A">
      <w:pPr>
        <w:ind w:left="-567"/>
        <w:jc w:val="center"/>
        <w:rPr>
          <w:rFonts w:ascii="Arial" w:hAnsi="Arial" w:cs="Arial"/>
          <w:b/>
          <w:sz w:val="32"/>
          <w:szCs w:val="32"/>
        </w:rPr>
      </w:pPr>
      <w:r>
        <w:rPr>
          <w:rFonts w:ascii="Arial" w:hAnsi="Arial" w:cs="Arial"/>
          <w:b/>
          <w:sz w:val="32"/>
          <w:szCs w:val="32"/>
        </w:rPr>
        <w:t xml:space="preserve">Ce document s’inscrit dans la convention d’accompagnement entre l’Institut IDEAS et </w:t>
      </w:r>
      <w:r w:rsidR="00B834E5" w:rsidRPr="00B834E5">
        <w:rPr>
          <w:rFonts w:ascii="Arial" w:hAnsi="Arial" w:cs="Arial"/>
          <w:b/>
          <w:color w:val="FF0000"/>
          <w:sz w:val="32"/>
          <w:szCs w:val="32"/>
        </w:rPr>
        <w:t>l’Organisme</w:t>
      </w:r>
    </w:p>
    <w:p w14:paraId="70AFFFA5" w14:textId="77777777" w:rsidR="00AA46A4" w:rsidRDefault="00AA46A4" w:rsidP="0079037A">
      <w:pPr>
        <w:ind w:left="-567"/>
        <w:jc w:val="center"/>
        <w:rPr>
          <w:rFonts w:ascii="Arial" w:hAnsi="Arial" w:cs="Arial"/>
          <w:b/>
          <w:sz w:val="32"/>
          <w:szCs w:val="32"/>
        </w:rPr>
      </w:pPr>
    </w:p>
    <w:p w14:paraId="2AEF4DA3" w14:textId="77777777" w:rsidR="00AA46A4" w:rsidRDefault="00AA46A4" w:rsidP="0079037A">
      <w:pPr>
        <w:ind w:left="-567"/>
        <w:jc w:val="center"/>
        <w:rPr>
          <w:rFonts w:ascii="Arial" w:hAnsi="Arial" w:cs="Arial"/>
          <w:b/>
          <w:sz w:val="32"/>
          <w:szCs w:val="32"/>
        </w:rPr>
      </w:pPr>
    </w:p>
    <w:p w14:paraId="398220E2" w14:textId="69A46EA7" w:rsidR="00AA46A4" w:rsidRDefault="00411506" w:rsidP="0079037A">
      <w:pPr>
        <w:ind w:left="-567"/>
        <w:jc w:val="center"/>
        <w:rPr>
          <w:rFonts w:ascii="Arial" w:hAnsi="Arial" w:cs="Arial"/>
          <w:b/>
          <w:sz w:val="32"/>
          <w:szCs w:val="32"/>
        </w:rPr>
      </w:pPr>
      <w:proofErr w:type="gramStart"/>
      <w:r>
        <w:rPr>
          <w:rFonts w:ascii="Arial" w:hAnsi="Arial" w:cs="Arial"/>
          <w:b/>
          <w:sz w:val="32"/>
          <w:szCs w:val="32"/>
        </w:rPr>
        <w:t>Suite au</w:t>
      </w:r>
      <w:proofErr w:type="gramEnd"/>
      <w:r>
        <w:rPr>
          <w:rFonts w:ascii="Arial" w:hAnsi="Arial" w:cs="Arial"/>
          <w:b/>
          <w:sz w:val="32"/>
          <w:szCs w:val="32"/>
        </w:rPr>
        <w:t xml:space="preserve"> Comité Label du </w:t>
      </w:r>
      <w:r w:rsidR="00BC08C1" w:rsidRPr="00390826">
        <w:rPr>
          <w:rFonts w:ascii="Arial" w:hAnsi="Arial" w:cs="Arial"/>
          <w:b/>
          <w:color w:val="FF0000"/>
          <w:sz w:val="32"/>
          <w:szCs w:val="32"/>
        </w:rPr>
        <w:t>date</w:t>
      </w:r>
    </w:p>
    <w:p w14:paraId="5034608F" w14:textId="77777777" w:rsidR="00AA46A4" w:rsidRDefault="00AA46A4" w:rsidP="0079037A">
      <w:pPr>
        <w:ind w:left="-567"/>
        <w:jc w:val="center"/>
        <w:rPr>
          <w:rFonts w:ascii="Arial" w:hAnsi="Arial" w:cs="Arial"/>
          <w:b/>
          <w:sz w:val="32"/>
          <w:szCs w:val="32"/>
        </w:rPr>
      </w:pPr>
    </w:p>
    <w:p w14:paraId="04691B5B" w14:textId="77777777" w:rsidR="00AA46A4" w:rsidRDefault="00AA46A4" w:rsidP="0079037A">
      <w:pPr>
        <w:ind w:left="-567"/>
        <w:jc w:val="center"/>
        <w:rPr>
          <w:rFonts w:ascii="Arial" w:hAnsi="Arial" w:cs="Arial"/>
          <w:b/>
          <w:sz w:val="32"/>
          <w:szCs w:val="32"/>
        </w:rPr>
      </w:pPr>
    </w:p>
    <w:p w14:paraId="4F4B1786" w14:textId="77777777" w:rsidR="00AA46A4" w:rsidRDefault="00AA46A4" w:rsidP="0079037A">
      <w:pPr>
        <w:ind w:left="-567"/>
        <w:jc w:val="center"/>
        <w:rPr>
          <w:rFonts w:ascii="Arial" w:hAnsi="Arial" w:cs="Arial"/>
          <w:b/>
          <w:sz w:val="32"/>
          <w:szCs w:val="32"/>
        </w:rPr>
      </w:pPr>
    </w:p>
    <w:p w14:paraId="0ED242A1" w14:textId="77777777" w:rsidR="00AA46A4" w:rsidRDefault="00AA46A4" w:rsidP="0079037A">
      <w:pPr>
        <w:ind w:left="-567"/>
        <w:jc w:val="center"/>
        <w:rPr>
          <w:rFonts w:ascii="Arial" w:hAnsi="Arial" w:cs="Arial"/>
          <w:b/>
          <w:sz w:val="32"/>
          <w:szCs w:val="32"/>
        </w:rPr>
      </w:pPr>
    </w:p>
    <w:p w14:paraId="3352D0E3" w14:textId="77777777" w:rsidR="00AA46A4" w:rsidRDefault="00AA46A4" w:rsidP="0079037A">
      <w:pPr>
        <w:ind w:left="-567"/>
        <w:jc w:val="center"/>
        <w:rPr>
          <w:rFonts w:ascii="Arial" w:hAnsi="Arial" w:cs="Arial"/>
          <w:b/>
          <w:sz w:val="32"/>
          <w:szCs w:val="32"/>
        </w:rPr>
      </w:pPr>
    </w:p>
    <w:p w14:paraId="0B24695D" w14:textId="77777777" w:rsidR="00AA46A4" w:rsidRDefault="00AA46A4" w:rsidP="0079037A">
      <w:pPr>
        <w:ind w:left="-567"/>
        <w:jc w:val="center"/>
        <w:rPr>
          <w:rFonts w:ascii="Arial" w:hAnsi="Arial" w:cs="Arial"/>
          <w:b/>
          <w:sz w:val="32"/>
          <w:szCs w:val="32"/>
        </w:rPr>
      </w:pPr>
    </w:p>
    <w:p w14:paraId="0EEAC08C" w14:textId="77777777" w:rsidR="00AA46A4" w:rsidRDefault="00AA46A4" w:rsidP="0079037A">
      <w:pPr>
        <w:ind w:left="-567"/>
        <w:jc w:val="center"/>
        <w:rPr>
          <w:rFonts w:ascii="Arial" w:hAnsi="Arial" w:cs="Arial"/>
          <w:b/>
          <w:sz w:val="32"/>
          <w:szCs w:val="32"/>
        </w:rPr>
      </w:pPr>
    </w:p>
    <w:p w14:paraId="5EE97155" w14:textId="77777777" w:rsidR="00AA46A4" w:rsidRDefault="00AA46A4" w:rsidP="00AA46A4">
      <w:pPr>
        <w:ind w:left="-567"/>
        <w:rPr>
          <w:rFonts w:ascii="Arial" w:hAnsi="Arial" w:cs="Arial"/>
          <w:b/>
          <w:sz w:val="32"/>
          <w:szCs w:val="32"/>
        </w:rPr>
      </w:pPr>
    </w:p>
    <w:p w14:paraId="3CADA5BE" w14:textId="77777777" w:rsidR="00AA46A4" w:rsidRDefault="00AA46A4" w:rsidP="00AA46A4">
      <w:pPr>
        <w:ind w:left="-567"/>
        <w:rPr>
          <w:rFonts w:ascii="Arial" w:hAnsi="Arial" w:cs="Arial"/>
          <w:b/>
          <w:sz w:val="32"/>
          <w:szCs w:val="32"/>
        </w:rPr>
      </w:pPr>
    </w:p>
    <w:p w14:paraId="6CBC3805" w14:textId="77777777" w:rsidR="00AA46A4" w:rsidRDefault="00AA46A4" w:rsidP="00AA46A4">
      <w:pPr>
        <w:ind w:left="-567"/>
        <w:rPr>
          <w:rFonts w:ascii="Arial" w:hAnsi="Arial" w:cs="Arial"/>
          <w:b/>
          <w:sz w:val="32"/>
          <w:szCs w:val="32"/>
        </w:rPr>
      </w:pPr>
    </w:p>
    <w:p w14:paraId="0BBE1B65" w14:textId="77777777" w:rsidR="00AA46A4" w:rsidRDefault="00AA46A4" w:rsidP="00AA46A4">
      <w:pPr>
        <w:ind w:left="-567"/>
        <w:rPr>
          <w:rFonts w:ascii="Arial" w:hAnsi="Arial" w:cs="Arial"/>
          <w:b/>
          <w:sz w:val="32"/>
          <w:szCs w:val="32"/>
        </w:rPr>
      </w:pPr>
    </w:p>
    <w:p w14:paraId="172DA3AC" w14:textId="77777777" w:rsidR="00AA46A4" w:rsidRDefault="00AA46A4" w:rsidP="00AA46A4">
      <w:pPr>
        <w:ind w:left="-567"/>
        <w:rPr>
          <w:rFonts w:ascii="Arial" w:hAnsi="Arial" w:cs="Arial"/>
          <w:b/>
          <w:sz w:val="32"/>
          <w:szCs w:val="32"/>
        </w:rPr>
      </w:pPr>
    </w:p>
    <w:p w14:paraId="4CECB6E1" w14:textId="77777777" w:rsidR="00AA46A4" w:rsidRDefault="00AA46A4" w:rsidP="00AA46A4">
      <w:pPr>
        <w:ind w:left="-567"/>
        <w:rPr>
          <w:rFonts w:ascii="Arial" w:hAnsi="Arial" w:cs="Arial"/>
          <w:b/>
          <w:sz w:val="32"/>
          <w:szCs w:val="32"/>
        </w:rPr>
      </w:pPr>
    </w:p>
    <w:p w14:paraId="3030B4D3" w14:textId="77777777" w:rsidR="00AA46A4" w:rsidRDefault="00AA46A4" w:rsidP="00AA46A4">
      <w:pPr>
        <w:ind w:left="-567"/>
        <w:rPr>
          <w:rFonts w:ascii="Arial" w:hAnsi="Arial" w:cs="Arial"/>
          <w:b/>
          <w:sz w:val="32"/>
          <w:szCs w:val="32"/>
        </w:rPr>
      </w:pPr>
    </w:p>
    <w:p w14:paraId="5795C962" w14:textId="77777777" w:rsidR="00AA46A4" w:rsidRDefault="00AA46A4" w:rsidP="00AA46A4">
      <w:pPr>
        <w:ind w:left="-567"/>
        <w:rPr>
          <w:rFonts w:ascii="Arial" w:hAnsi="Arial" w:cs="Arial"/>
          <w:b/>
          <w:sz w:val="32"/>
          <w:szCs w:val="32"/>
        </w:rPr>
      </w:pPr>
    </w:p>
    <w:p w14:paraId="285BA06D" w14:textId="77777777" w:rsidR="00AA46A4" w:rsidRDefault="00AA46A4" w:rsidP="00AA46A4">
      <w:pPr>
        <w:ind w:left="-567"/>
        <w:rPr>
          <w:rFonts w:ascii="Arial" w:hAnsi="Arial" w:cs="Arial"/>
          <w:b/>
          <w:sz w:val="32"/>
          <w:szCs w:val="32"/>
        </w:rPr>
      </w:pPr>
    </w:p>
    <w:p w14:paraId="5E2637AF" w14:textId="77777777" w:rsidR="00AA46A4" w:rsidRDefault="00AA46A4" w:rsidP="00AA46A4">
      <w:pPr>
        <w:ind w:left="-567"/>
        <w:rPr>
          <w:rFonts w:ascii="Arial" w:hAnsi="Arial" w:cs="Arial"/>
          <w:b/>
          <w:sz w:val="32"/>
          <w:szCs w:val="32"/>
        </w:rPr>
      </w:pPr>
    </w:p>
    <w:p w14:paraId="7B33165A" w14:textId="77777777" w:rsidR="00AA46A4" w:rsidRDefault="00AA46A4" w:rsidP="00AA46A4">
      <w:pPr>
        <w:ind w:left="-567"/>
        <w:rPr>
          <w:rFonts w:ascii="Arial" w:hAnsi="Arial" w:cs="Arial"/>
          <w:b/>
          <w:sz w:val="32"/>
          <w:szCs w:val="32"/>
        </w:rPr>
      </w:pPr>
    </w:p>
    <w:p w14:paraId="71ED7C78" w14:textId="77777777" w:rsidR="00AA46A4" w:rsidRDefault="00AA46A4" w:rsidP="00AA46A4">
      <w:pPr>
        <w:ind w:left="-567"/>
        <w:rPr>
          <w:rFonts w:ascii="Arial" w:hAnsi="Arial" w:cs="Arial"/>
          <w:b/>
          <w:sz w:val="32"/>
          <w:szCs w:val="32"/>
        </w:rPr>
      </w:pPr>
    </w:p>
    <w:p w14:paraId="3ECCF883" w14:textId="77777777" w:rsidR="00AA46A4" w:rsidRDefault="00AA46A4" w:rsidP="00AA46A4">
      <w:pPr>
        <w:ind w:left="-567"/>
        <w:rPr>
          <w:rFonts w:ascii="Arial" w:hAnsi="Arial" w:cs="Arial"/>
          <w:b/>
          <w:sz w:val="32"/>
          <w:szCs w:val="32"/>
        </w:rPr>
      </w:pPr>
    </w:p>
    <w:p w14:paraId="5866893D" w14:textId="77777777" w:rsidR="00AA46A4" w:rsidRDefault="00AA46A4" w:rsidP="00AA46A4">
      <w:pPr>
        <w:ind w:left="-567"/>
        <w:rPr>
          <w:rFonts w:ascii="Arial" w:hAnsi="Arial" w:cs="Arial"/>
          <w:b/>
          <w:sz w:val="32"/>
          <w:szCs w:val="32"/>
        </w:rPr>
      </w:pPr>
    </w:p>
    <w:p w14:paraId="00B46332" w14:textId="77777777" w:rsidR="00A67CE6" w:rsidRDefault="00A67CE6" w:rsidP="00A67CE6">
      <w:bookmarkStart w:id="3" w:name="_Hlk13051073"/>
    </w:p>
    <w:p w14:paraId="234E1875" w14:textId="77777777" w:rsidR="002061D9" w:rsidRDefault="002061D9" w:rsidP="00A67CE6"/>
    <w:p w14:paraId="060D0930" w14:textId="77777777" w:rsidR="002061D9" w:rsidRDefault="002061D9" w:rsidP="00A67CE6"/>
    <w:p w14:paraId="3D263CC2" w14:textId="77777777" w:rsidR="002061D9" w:rsidRDefault="002061D9" w:rsidP="00A67CE6"/>
    <w:p w14:paraId="33803F11" w14:textId="77777777" w:rsidR="002061D9" w:rsidRPr="00A67CE6" w:rsidRDefault="002061D9" w:rsidP="00A67CE6"/>
    <w:p w14:paraId="5A00383B" w14:textId="77777777" w:rsidR="0079037A" w:rsidRDefault="0079037A" w:rsidP="00D20C37">
      <w:pPr>
        <w:pStyle w:val="Titre1"/>
        <w:numPr>
          <w:ilvl w:val="0"/>
          <w:numId w:val="0"/>
        </w:numPr>
        <w:pBdr>
          <w:top w:val="none" w:sz="0" w:space="0" w:color="auto"/>
          <w:left w:val="none" w:sz="0" w:space="0" w:color="auto"/>
          <w:bottom w:val="none" w:sz="0" w:space="0" w:color="auto"/>
          <w:right w:val="none" w:sz="0" w:space="0" w:color="auto"/>
        </w:pBdr>
        <w:tabs>
          <w:tab w:val="left" w:pos="630"/>
          <w:tab w:val="center" w:pos="4536"/>
        </w:tabs>
        <w:ind w:right="423"/>
        <w:jc w:val="left"/>
        <w:rPr>
          <w:rFonts w:ascii="Arial" w:hAnsi="Arial" w:cs="Arial"/>
          <w:sz w:val="28"/>
        </w:rPr>
      </w:pPr>
      <w:bookmarkStart w:id="4" w:name="_Hlk13057808"/>
      <w:bookmarkStart w:id="5" w:name="_Hlk15045822"/>
      <w:bookmarkStart w:id="6" w:name="_Hlk15048342"/>
      <w:bookmarkEnd w:id="3"/>
    </w:p>
    <w:p w14:paraId="557A0D18" w14:textId="77777777" w:rsidR="006E245A" w:rsidRPr="006E245A" w:rsidRDefault="006E245A" w:rsidP="006E245A"/>
    <w:p w14:paraId="46552D81" w14:textId="77777777" w:rsidR="00001D1C" w:rsidRPr="00530370" w:rsidRDefault="00001D1C" w:rsidP="00A67CE6">
      <w:pPr>
        <w:ind w:left="-567"/>
        <w:jc w:val="both"/>
        <w:rPr>
          <w:rFonts w:ascii="Arial" w:hAnsi="Arial" w:cs="Arial"/>
          <w:sz w:val="18"/>
          <w:szCs w:val="18"/>
        </w:rPr>
      </w:pPr>
      <w:bookmarkStart w:id="7" w:name="_Hlk13058325"/>
      <w:bookmarkEnd w:id="4"/>
      <w:bookmarkEnd w:id="5"/>
    </w:p>
    <w:p w14:paraId="4CBF9B42" w14:textId="77777777" w:rsidR="00F51ED9" w:rsidRDefault="00710D7A" w:rsidP="00F359FA">
      <w:pPr>
        <w:ind w:left="-567"/>
        <w:jc w:val="both"/>
        <w:rPr>
          <w:rFonts w:ascii="Arial" w:hAnsi="Arial" w:cs="Arial"/>
          <w:sz w:val="22"/>
          <w:szCs w:val="22"/>
        </w:rPr>
      </w:pPr>
      <w:bookmarkStart w:id="8" w:name="_Hlk15569270"/>
      <w:bookmarkEnd w:id="7"/>
      <w:r w:rsidRPr="00BA51E4">
        <w:rPr>
          <w:rFonts w:ascii="Arial" w:hAnsi="Arial" w:cs="Arial"/>
          <w:b/>
          <w:bCs/>
          <w:sz w:val="22"/>
          <w:szCs w:val="22"/>
          <w:u w:val="thick"/>
        </w:rPr>
        <w:t>Rappel du contexte</w:t>
      </w:r>
      <w:r>
        <w:rPr>
          <w:rFonts w:ascii="Arial" w:hAnsi="Arial" w:cs="Arial"/>
          <w:sz w:val="22"/>
          <w:szCs w:val="22"/>
        </w:rPr>
        <w:t xml:space="preserve"> : </w:t>
      </w:r>
      <w:r w:rsidR="00960997">
        <w:rPr>
          <w:rFonts w:ascii="Arial" w:hAnsi="Arial" w:cs="Arial"/>
          <w:sz w:val="22"/>
          <w:szCs w:val="22"/>
        </w:rPr>
        <w:t>La</w:t>
      </w:r>
      <w:r w:rsidRPr="000F325E">
        <w:rPr>
          <w:rFonts w:ascii="Arial" w:hAnsi="Arial" w:cs="Arial"/>
          <w:sz w:val="22"/>
          <w:szCs w:val="22"/>
        </w:rPr>
        <w:t xml:space="preserve"> </w:t>
      </w:r>
      <w:r>
        <w:rPr>
          <w:rFonts w:ascii="Arial" w:hAnsi="Arial" w:cs="Arial"/>
          <w:sz w:val="22"/>
          <w:szCs w:val="22"/>
        </w:rPr>
        <w:t xml:space="preserve">phase </w:t>
      </w:r>
      <w:r w:rsidR="00BA51E4">
        <w:rPr>
          <w:rFonts w:ascii="Arial" w:hAnsi="Arial" w:cs="Arial"/>
          <w:sz w:val="22"/>
          <w:szCs w:val="22"/>
        </w:rPr>
        <w:t>« Amélioration Continue </w:t>
      </w:r>
      <w:r w:rsidR="00960997">
        <w:rPr>
          <w:rFonts w:ascii="Arial" w:hAnsi="Arial" w:cs="Arial"/>
          <w:sz w:val="22"/>
          <w:szCs w:val="22"/>
        </w:rPr>
        <w:t xml:space="preserve">et Communication </w:t>
      </w:r>
      <w:r w:rsidR="00BA51E4">
        <w:rPr>
          <w:rFonts w:ascii="Arial" w:hAnsi="Arial" w:cs="Arial"/>
          <w:sz w:val="22"/>
          <w:szCs w:val="22"/>
        </w:rPr>
        <w:t xml:space="preserve">» </w:t>
      </w:r>
      <w:r w:rsidRPr="000F325E">
        <w:rPr>
          <w:rFonts w:ascii="Arial" w:hAnsi="Arial" w:cs="Arial"/>
          <w:sz w:val="22"/>
          <w:szCs w:val="22"/>
        </w:rPr>
        <w:t xml:space="preserve">débute </w:t>
      </w:r>
      <w:r>
        <w:rPr>
          <w:rFonts w:ascii="Arial" w:hAnsi="Arial" w:cs="Arial"/>
          <w:sz w:val="22"/>
          <w:szCs w:val="22"/>
        </w:rPr>
        <w:t>après l’obtention du Label IDEAS par l’organisme accompagné</w:t>
      </w:r>
      <w:r w:rsidRPr="00FC170C">
        <w:rPr>
          <w:rFonts w:ascii="Arial" w:hAnsi="Arial" w:cs="Arial"/>
          <w:sz w:val="22"/>
          <w:szCs w:val="22"/>
        </w:rPr>
        <w:t>.</w:t>
      </w:r>
      <w:r w:rsidR="00F359FA">
        <w:rPr>
          <w:rFonts w:ascii="Arial" w:hAnsi="Arial" w:cs="Arial"/>
          <w:sz w:val="22"/>
          <w:szCs w:val="22"/>
        </w:rPr>
        <w:t xml:space="preserve"> </w:t>
      </w:r>
    </w:p>
    <w:p w14:paraId="6DB4144E" w14:textId="6CBBB464" w:rsidR="00F359FA" w:rsidRDefault="00F359FA" w:rsidP="00F359FA">
      <w:pPr>
        <w:ind w:left="-567"/>
        <w:jc w:val="both"/>
        <w:rPr>
          <w:rFonts w:ascii="Arial" w:hAnsi="Arial" w:cs="Arial"/>
          <w:sz w:val="22"/>
          <w:szCs w:val="22"/>
        </w:rPr>
      </w:pPr>
      <w:r w:rsidRPr="00FC170C">
        <w:rPr>
          <w:rFonts w:ascii="Arial" w:hAnsi="Arial" w:cs="Arial"/>
          <w:sz w:val="22"/>
          <w:szCs w:val="22"/>
        </w:rPr>
        <w:t xml:space="preserve">L’enjeu est de </w:t>
      </w:r>
      <w:r w:rsidR="00F51ED9">
        <w:rPr>
          <w:rFonts w:ascii="Arial" w:hAnsi="Arial" w:cs="Arial"/>
          <w:sz w:val="22"/>
          <w:szCs w:val="22"/>
        </w:rPr>
        <w:t xml:space="preserve">répondre aux </w:t>
      </w:r>
      <w:r w:rsidR="00CF058F">
        <w:rPr>
          <w:rFonts w:ascii="Arial" w:hAnsi="Arial" w:cs="Arial"/>
          <w:sz w:val="22"/>
          <w:szCs w:val="22"/>
        </w:rPr>
        <w:t xml:space="preserve">observations et demandes </w:t>
      </w:r>
      <w:r w:rsidR="00F51ED9">
        <w:rPr>
          <w:rFonts w:ascii="Arial" w:hAnsi="Arial" w:cs="Arial"/>
          <w:sz w:val="22"/>
          <w:szCs w:val="22"/>
        </w:rPr>
        <w:t xml:space="preserve">éventuelles du comité label et de </w:t>
      </w:r>
      <w:r w:rsidRPr="00FC170C">
        <w:rPr>
          <w:rFonts w:ascii="Arial" w:hAnsi="Arial" w:cs="Arial"/>
          <w:sz w:val="22"/>
          <w:szCs w:val="22"/>
        </w:rPr>
        <w:t xml:space="preserve">poursuivre les travaux initiés dans la phase </w:t>
      </w:r>
      <w:r w:rsidR="00C56B47" w:rsidRPr="00FC170C">
        <w:rPr>
          <w:rFonts w:ascii="Arial" w:hAnsi="Arial" w:cs="Arial"/>
          <w:sz w:val="22"/>
          <w:szCs w:val="22"/>
        </w:rPr>
        <w:t>précédente</w:t>
      </w:r>
      <w:r w:rsidR="00CF058F">
        <w:rPr>
          <w:rFonts w:ascii="Arial" w:hAnsi="Arial" w:cs="Arial"/>
          <w:sz w:val="22"/>
          <w:szCs w:val="22"/>
        </w:rPr>
        <w:t>,</w:t>
      </w:r>
      <w:r w:rsidR="00C56B47">
        <w:rPr>
          <w:rFonts w:ascii="Arial" w:hAnsi="Arial" w:cs="Arial"/>
          <w:sz w:val="22"/>
          <w:szCs w:val="22"/>
        </w:rPr>
        <w:t xml:space="preserve"> </w:t>
      </w:r>
      <w:r w:rsidR="00F51ED9">
        <w:rPr>
          <w:rFonts w:ascii="Arial" w:hAnsi="Arial" w:cs="Arial"/>
          <w:sz w:val="22"/>
          <w:szCs w:val="22"/>
        </w:rPr>
        <w:t>tout en</w:t>
      </w:r>
      <w:r w:rsidR="00390705">
        <w:rPr>
          <w:rFonts w:ascii="Arial" w:hAnsi="Arial" w:cs="Arial"/>
          <w:sz w:val="22"/>
          <w:szCs w:val="22"/>
        </w:rPr>
        <w:t xml:space="preserve"> </w:t>
      </w:r>
      <w:r w:rsidRPr="00F359FA">
        <w:rPr>
          <w:rFonts w:ascii="Arial" w:hAnsi="Arial" w:cs="Arial"/>
          <w:sz w:val="22"/>
          <w:szCs w:val="22"/>
        </w:rPr>
        <w:t>développ</w:t>
      </w:r>
      <w:r w:rsidR="00F51ED9">
        <w:rPr>
          <w:rFonts w:ascii="Arial" w:hAnsi="Arial" w:cs="Arial"/>
          <w:sz w:val="22"/>
          <w:szCs w:val="22"/>
        </w:rPr>
        <w:t>ant</w:t>
      </w:r>
      <w:r w:rsidR="00CF058F">
        <w:rPr>
          <w:rFonts w:ascii="Arial" w:hAnsi="Arial" w:cs="Arial"/>
          <w:sz w:val="22"/>
          <w:szCs w:val="22"/>
        </w:rPr>
        <w:t>,</w:t>
      </w:r>
      <w:r w:rsidRPr="00F359FA">
        <w:rPr>
          <w:rFonts w:ascii="Arial" w:hAnsi="Arial" w:cs="Arial"/>
          <w:sz w:val="22"/>
          <w:szCs w:val="22"/>
        </w:rPr>
        <w:t xml:space="preserve"> autour du Label, une communication efficace.</w:t>
      </w:r>
      <w:r w:rsidR="005A3674">
        <w:rPr>
          <w:rFonts w:ascii="Arial" w:hAnsi="Arial" w:cs="Arial"/>
          <w:sz w:val="22"/>
          <w:szCs w:val="22"/>
        </w:rPr>
        <w:t xml:space="preserve"> </w:t>
      </w:r>
      <w:r w:rsidR="005A3674" w:rsidRPr="00CD457D">
        <w:rPr>
          <w:rFonts w:ascii="Arial" w:hAnsi="Arial" w:cs="Arial"/>
          <w:sz w:val="22"/>
          <w:szCs w:val="22"/>
        </w:rPr>
        <w:t>Elle fait l’objet de l’annexe 2 de la convention d</w:t>
      </w:r>
      <w:r w:rsidR="00CF058F">
        <w:rPr>
          <w:rFonts w:ascii="Arial" w:hAnsi="Arial" w:cs="Arial"/>
          <w:sz w:val="22"/>
          <w:szCs w:val="22"/>
        </w:rPr>
        <w:t>’</w:t>
      </w:r>
      <w:r w:rsidR="005A3674" w:rsidRPr="00CD457D">
        <w:rPr>
          <w:rFonts w:ascii="Arial" w:hAnsi="Arial" w:cs="Arial"/>
          <w:sz w:val="22"/>
          <w:szCs w:val="22"/>
        </w:rPr>
        <w:t>accompagnement</w:t>
      </w:r>
      <w:r w:rsidR="00196315" w:rsidRPr="00CD457D">
        <w:rPr>
          <w:rFonts w:ascii="Arial" w:hAnsi="Arial" w:cs="Arial"/>
          <w:sz w:val="22"/>
          <w:szCs w:val="22"/>
        </w:rPr>
        <w:t xml:space="preserve"> qui a été signée entre les 2 parties</w:t>
      </w:r>
    </w:p>
    <w:p w14:paraId="307BF2AB" w14:textId="77777777" w:rsidR="00570BCD" w:rsidRDefault="00570BCD" w:rsidP="00F359FA">
      <w:pPr>
        <w:ind w:left="-567"/>
        <w:jc w:val="both"/>
        <w:rPr>
          <w:rFonts w:ascii="Arial" w:hAnsi="Arial" w:cs="Arial"/>
          <w:sz w:val="22"/>
          <w:szCs w:val="22"/>
        </w:rPr>
      </w:pPr>
    </w:p>
    <w:p w14:paraId="15336FF6" w14:textId="112311AD" w:rsidR="00E87448" w:rsidRDefault="00F570DB" w:rsidP="006944DE">
      <w:pPr>
        <w:ind w:left="-567"/>
        <w:jc w:val="both"/>
        <w:rPr>
          <w:rFonts w:ascii="Arial" w:hAnsi="Arial" w:cs="Arial"/>
          <w:b/>
          <w:sz w:val="22"/>
          <w:szCs w:val="22"/>
          <w:u w:val="single"/>
        </w:rPr>
      </w:pPr>
      <w:r>
        <w:rPr>
          <w:rFonts w:ascii="Arial" w:hAnsi="Arial" w:cs="Arial"/>
          <w:b/>
          <w:sz w:val="22"/>
          <w:szCs w:val="22"/>
          <w:u w:val="single"/>
        </w:rPr>
        <w:t xml:space="preserve">Rappel des </w:t>
      </w:r>
      <w:r w:rsidR="006944DE">
        <w:rPr>
          <w:rFonts w:ascii="Arial" w:hAnsi="Arial" w:cs="Arial"/>
          <w:b/>
          <w:sz w:val="22"/>
          <w:szCs w:val="22"/>
          <w:u w:val="single"/>
        </w:rPr>
        <w:t>documents</w:t>
      </w:r>
      <w:r w:rsidR="001545E0">
        <w:rPr>
          <w:rFonts w:ascii="Arial" w:hAnsi="Arial" w:cs="Arial"/>
          <w:b/>
          <w:sz w:val="22"/>
          <w:szCs w:val="22"/>
          <w:u w:val="single"/>
        </w:rPr>
        <w:t xml:space="preserve"> et informations</w:t>
      </w:r>
      <w:r w:rsidR="006944DE">
        <w:rPr>
          <w:rFonts w:ascii="Arial" w:hAnsi="Arial" w:cs="Arial"/>
          <w:b/>
          <w:sz w:val="22"/>
          <w:szCs w:val="22"/>
          <w:u w:val="single"/>
        </w:rPr>
        <w:t xml:space="preserve"> à adresser à </w:t>
      </w:r>
      <w:r w:rsidR="00052F62">
        <w:rPr>
          <w:rFonts w:ascii="Arial" w:hAnsi="Arial" w:cs="Arial"/>
          <w:b/>
          <w:sz w:val="22"/>
          <w:szCs w:val="22"/>
          <w:u w:val="single"/>
        </w:rPr>
        <w:t xml:space="preserve">l’Institut </w:t>
      </w:r>
      <w:r w:rsidR="006944DE">
        <w:rPr>
          <w:rFonts w:ascii="Arial" w:hAnsi="Arial" w:cs="Arial"/>
          <w:b/>
          <w:sz w:val="22"/>
          <w:szCs w:val="22"/>
          <w:u w:val="single"/>
        </w:rPr>
        <w:t>IDEAS par l</w:t>
      </w:r>
      <w:r w:rsidR="00E87448" w:rsidRPr="00883E8F">
        <w:rPr>
          <w:rFonts w:ascii="Arial" w:hAnsi="Arial" w:cs="Arial"/>
          <w:b/>
          <w:sz w:val="22"/>
          <w:szCs w:val="22"/>
          <w:u w:val="single"/>
        </w:rPr>
        <w:t>’Organisme bénéficiaire</w:t>
      </w:r>
    </w:p>
    <w:p w14:paraId="715AFF1D" w14:textId="77777777" w:rsidR="00E87448" w:rsidRPr="00341009" w:rsidRDefault="00E87448" w:rsidP="00E87448">
      <w:pPr>
        <w:ind w:left="-567"/>
        <w:jc w:val="both"/>
        <w:rPr>
          <w:rFonts w:ascii="Arial" w:hAnsi="Arial" w:cs="Arial"/>
          <w:b/>
          <w:sz w:val="22"/>
          <w:szCs w:val="22"/>
          <w:u w:val="single"/>
        </w:rPr>
      </w:pPr>
    </w:p>
    <w:p w14:paraId="4AF9F811" w14:textId="5EE04BCD" w:rsidR="00E87448" w:rsidRPr="00D961A3" w:rsidRDefault="001545E0" w:rsidP="00E87448">
      <w:pPr>
        <w:numPr>
          <w:ilvl w:val="0"/>
          <w:numId w:val="3"/>
        </w:numPr>
        <w:overflowPunct w:val="0"/>
        <w:autoSpaceDE w:val="0"/>
        <w:autoSpaceDN w:val="0"/>
        <w:adjustRightInd w:val="0"/>
        <w:jc w:val="both"/>
        <w:textAlignment w:val="baseline"/>
        <w:outlineLvl w:val="0"/>
        <w:rPr>
          <w:rFonts w:ascii="Arial" w:hAnsi="Arial" w:cs="Arial"/>
          <w:sz w:val="22"/>
          <w:szCs w:val="22"/>
        </w:rPr>
      </w:pPr>
      <w:bookmarkStart w:id="9" w:name="_Toc440035599"/>
      <w:r>
        <w:rPr>
          <w:rFonts w:ascii="Arial" w:hAnsi="Arial" w:cs="Arial"/>
          <w:sz w:val="22"/>
          <w:szCs w:val="22"/>
        </w:rPr>
        <w:t xml:space="preserve">Adresser </w:t>
      </w:r>
      <w:r w:rsidR="00E87448" w:rsidRPr="00325A64">
        <w:rPr>
          <w:rFonts w:ascii="Arial" w:hAnsi="Arial" w:cs="Arial"/>
          <w:sz w:val="22"/>
          <w:szCs w:val="22"/>
        </w:rPr>
        <w:t>chaque année</w:t>
      </w:r>
      <w:r w:rsidR="00E87448" w:rsidRPr="00482188">
        <w:rPr>
          <w:rFonts w:ascii="Arial" w:hAnsi="Arial" w:cs="Arial"/>
          <w:sz w:val="22"/>
          <w:szCs w:val="22"/>
        </w:rPr>
        <w:t xml:space="preserve">, </w:t>
      </w:r>
      <w:r w:rsidR="00E109A3" w:rsidRPr="00482188">
        <w:rPr>
          <w:rFonts w:ascii="Arial" w:hAnsi="Arial" w:cs="Arial"/>
          <w:b/>
          <w:bCs/>
          <w:sz w:val="22"/>
          <w:szCs w:val="22"/>
        </w:rPr>
        <w:t>au plus tard</w:t>
      </w:r>
      <w:r w:rsidR="00E109A3" w:rsidRPr="00482188">
        <w:rPr>
          <w:rFonts w:ascii="Arial" w:hAnsi="Arial" w:cs="Arial"/>
          <w:sz w:val="22"/>
          <w:szCs w:val="22"/>
        </w:rPr>
        <w:t xml:space="preserve"> </w:t>
      </w:r>
      <w:r w:rsidR="00E87448">
        <w:rPr>
          <w:rFonts w:ascii="Arial" w:hAnsi="Arial" w:cs="Arial"/>
          <w:sz w:val="22"/>
          <w:szCs w:val="22"/>
        </w:rPr>
        <w:t>en début du quatrième trimestre</w:t>
      </w:r>
      <w:r w:rsidR="00E87448" w:rsidRPr="00325A64">
        <w:rPr>
          <w:rFonts w:ascii="Arial" w:hAnsi="Arial" w:cs="Arial"/>
          <w:sz w:val="22"/>
          <w:szCs w:val="22"/>
        </w:rPr>
        <w:t xml:space="preserve"> </w:t>
      </w:r>
    </w:p>
    <w:p w14:paraId="72AE79D1" w14:textId="77777777" w:rsidR="00E87448" w:rsidRDefault="00E87448" w:rsidP="00E87448">
      <w:pPr>
        <w:numPr>
          <w:ilvl w:val="1"/>
          <w:numId w:val="10"/>
        </w:numPr>
        <w:overflowPunct w:val="0"/>
        <w:autoSpaceDE w:val="0"/>
        <w:autoSpaceDN w:val="0"/>
        <w:adjustRightInd w:val="0"/>
        <w:ind w:right="-286"/>
        <w:jc w:val="both"/>
        <w:textAlignment w:val="baseline"/>
        <w:rPr>
          <w:rFonts w:ascii="Arial" w:hAnsi="Arial" w:cs="Arial"/>
          <w:sz w:val="22"/>
          <w:szCs w:val="22"/>
        </w:rPr>
      </w:pPr>
      <w:r w:rsidRPr="00325A64">
        <w:rPr>
          <w:rFonts w:ascii="Arial" w:hAnsi="Arial" w:cs="Arial"/>
          <w:sz w:val="22"/>
          <w:szCs w:val="22"/>
        </w:rPr>
        <w:t>le rapport annuel présenté en AG ou au CA</w:t>
      </w:r>
    </w:p>
    <w:p w14:paraId="2A84385E" w14:textId="6F781CB8" w:rsidR="00E87448" w:rsidRPr="00325A64" w:rsidRDefault="00E87448" w:rsidP="00E87448">
      <w:pPr>
        <w:numPr>
          <w:ilvl w:val="1"/>
          <w:numId w:val="10"/>
        </w:numPr>
        <w:overflowPunct w:val="0"/>
        <w:autoSpaceDE w:val="0"/>
        <w:autoSpaceDN w:val="0"/>
        <w:adjustRightInd w:val="0"/>
        <w:ind w:right="-286"/>
        <w:jc w:val="both"/>
        <w:textAlignment w:val="baseline"/>
        <w:rPr>
          <w:rFonts w:ascii="Arial" w:hAnsi="Arial" w:cs="Arial"/>
          <w:sz w:val="22"/>
          <w:szCs w:val="22"/>
        </w:rPr>
      </w:pPr>
      <w:r w:rsidRPr="00325A64">
        <w:rPr>
          <w:rFonts w:ascii="Arial" w:hAnsi="Arial" w:cs="Arial"/>
          <w:sz w:val="22"/>
          <w:szCs w:val="22"/>
        </w:rPr>
        <w:t xml:space="preserve">les rapports émis par son Commissaire aux comptes (rapport sur les comptes </w:t>
      </w:r>
      <w:r w:rsidR="000E2BB0" w:rsidRPr="00482188">
        <w:rPr>
          <w:rFonts w:ascii="Arial" w:hAnsi="Arial" w:cs="Arial"/>
          <w:sz w:val="22"/>
          <w:szCs w:val="22"/>
        </w:rPr>
        <w:t xml:space="preserve">annuels </w:t>
      </w:r>
      <w:r w:rsidRPr="00482188">
        <w:rPr>
          <w:rFonts w:ascii="Arial" w:hAnsi="Arial" w:cs="Arial"/>
          <w:sz w:val="22"/>
          <w:szCs w:val="22"/>
        </w:rPr>
        <w:t>et rapport spécial</w:t>
      </w:r>
      <w:r w:rsidR="00CF058F">
        <w:rPr>
          <w:rStyle w:val="Appelnotedebasdep"/>
          <w:rFonts w:ascii="Arial" w:hAnsi="Arial"/>
          <w:sz w:val="22"/>
          <w:szCs w:val="22"/>
        </w:rPr>
        <w:footnoteReference w:id="1"/>
      </w:r>
      <w:r w:rsidRPr="00325A64">
        <w:rPr>
          <w:rFonts w:ascii="Arial" w:hAnsi="Arial" w:cs="Arial"/>
          <w:sz w:val="22"/>
          <w:szCs w:val="22"/>
        </w:rPr>
        <w:t xml:space="preserve">), </w:t>
      </w:r>
    </w:p>
    <w:p w14:paraId="2D73484A" w14:textId="77777777" w:rsidR="00E87448" w:rsidRPr="006356A5" w:rsidRDefault="00E87448" w:rsidP="00E87448">
      <w:pPr>
        <w:numPr>
          <w:ilvl w:val="1"/>
          <w:numId w:val="10"/>
        </w:numPr>
        <w:overflowPunct w:val="0"/>
        <w:autoSpaceDE w:val="0"/>
        <w:autoSpaceDN w:val="0"/>
        <w:adjustRightInd w:val="0"/>
        <w:ind w:right="-286"/>
        <w:jc w:val="both"/>
        <w:textAlignment w:val="baseline"/>
        <w:rPr>
          <w:rFonts w:ascii="Arial" w:hAnsi="Arial" w:cs="Arial"/>
          <w:sz w:val="22"/>
          <w:szCs w:val="22"/>
        </w:rPr>
      </w:pPr>
      <w:r w:rsidRPr="006356A5">
        <w:rPr>
          <w:rFonts w:ascii="Arial" w:hAnsi="Arial" w:cs="Arial"/>
          <w:sz w:val="22"/>
          <w:szCs w:val="22"/>
        </w:rPr>
        <w:t>les PV des réunions du Conseil d’administration </w:t>
      </w:r>
    </w:p>
    <w:p w14:paraId="3AA90611" w14:textId="77777777" w:rsidR="00E87448" w:rsidRDefault="00E87448" w:rsidP="00E87448">
      <w:pPr>
        <w:numPr>
          <w:ilvl w:val="1"/>
          <w:numId w:val="10"/>
        </w:numPr>
        <w:overflowPunct w:val="0"/>
        <w:autoSpaceDE w:val="0"/>
        <w:autoSpaceDN w:val="0"/>
        <w:adjustRightInd w:val="0"/>
        <w:ind w:right="-286"/>
        <w:jc w:val="both"/>
        <w:textAlignment w:val="baseline"/>
        <w:rPr>
          <w:rFonts w:ascii="Arial" w:hAnsi="Arial" w:cs="Arial"/>
          <w:sz w:val="22"/>
          <w:szCs w:val="22"/>
        </w:rPr>
      </w:pPr>
      <w:r w:rsidRPr="00D961A3">
        <w:rPr>
          <w:rFonts w:ascii="Arial" w:hAnsi="Arial" w:cs="Arial"/>
          <w:sz w:val="22"/>
          <w:szCs w:val="22"/>
        </w:rPr>
        <w:t xml:space="preserve">le rapport annuel </w:t>
      </w:r>
      <w:r>
        <w:rPr>
          <w:rFonts w:ascii="Arial" w:hAnsi="Arial" w:cs="Arial"/>
          <w:sz w:val="22"/>
          <w:szCs w:val="22"/>
        </w:rPr>
        <w:t>établi par Comité d’Audit pour le CA.</w:t>
      </w:r>
    </w:p>
    <w:p w14:paraId="015A8316" w14:textId="76544EB9" w:rsidR="00E87448" w:rsidRPr="000544EF" w:rsidRDefault="001545E0" w:rsidP="00E87448">
      <w:pPr>
        <w:numPr>
          <w:ilvl w:val="0"/>
          <w:numId w:val="3"/>
        </w:numPr>
        <w:overflowPunct w:val="0"/>
        <w:autoSpaceDE w:val="0"/>
        <w:autoSpaceDN w:val="0"/>
        <w:adjustRightInd w:val="0"/>
        <w:spacing w:after="60"/>
        <w:ind w:right="-286"/>
        <w:jc w:val="both"/>
        <w:textAlignment w:val="baseline"/>
        <w:outlineLvl w:val="0"/>
        <w:rPr>
          <w:rFonts w:ascii="Arial" w:hAnsi="Arial" w:cs="Arial"/>
          <w:sz w:val="22"/>
          <w:szCs w:val="22"/>
        </w:rPr>
      </w:pPr>
      <w:r>
        <w:rPr>
          <w:rFonts w:ascii="Arial" w:hAnsi="Arial" w:cs="Arial"/>
          <w:sz w:val="22"/>
          <w:szCs w:val="22"/>
        </w:rPr>
        <w:t>I</w:t>
      </w:r>
      <w:r w:rsidR="00E87448" w:rsidRPr="000544EF">
        <w:rPr>
          <w:rFonts w:ascii="Arial" w:hAnsi="Arial" w:cs="Arial"/>
          <w:sz w:val="22"/>
          <w:szCs w:val="22"/>
        </w:rPr>
        <w:t xml:space="preserve">nformer </w:t>
      </w:r>
      <w:r w:rsidR="00052F62">
        <w:rPr>
          <w:rFonts w:ascii="Arial" w:hAnsi="Arial" w:cs="Arial"/>
          <w:sz w:val="22"/>
          <w:szCs w:val="22"/>
        </w:rPr>
        <w:t xml:space="preserve">l’Institut </w:t>
      </w:r>
      <w:r w:rsidR="00E87448" w:rsidRPr="000544EF">
        <w:rPr>
          <w:rFonts w:ascii="Arial" w:hAnsi="Arial" w:cs="Arial"/>
          <w:sz w:val="22"/>
          <w:szCs w:val="22"/>
        </w:rPr>
        <w:t>IDEAS de l’existence d’une annotation « relevé d’anomalies » émise par le commissaire aux comptes lors de son dernier Rapport annuel et le cas échéant de le fournir à IDEAS</w:t>
      </w:r>
      <w:bookmarkEnd w:id="9"/>
      <w:r w:rsidR="00E87448" w:rsidRPr="000544EF">
        <w:rPr>
          <w:rFonts w:ascii="Arial" w:hAnsi="Arial" w:cs="Arial"/>
          <w:sz w:val="22"/>
          <w:szCs w:val="22"/>
        </w:rPr>
        <w:t xml:space="preserve"> </w:t>
      </w:r>
    </w:p>
    <w:p w14:paraId="08638C5B" w14:textId="77777777" w:rsidR="00E87448" w:rsidRPr="009A05D2" w:rsidRDefault="001545E0" w:rsidP="00E87448">
      <w:pPr>
        <w:numPr>
          <w:ilvl w:val="0"/>
          <w:numId w:val="3"/>
        </w:numPr>
        <w:overflowPunct w:val="0"/>
        <w:autoSpaceDE w:val="0"/>
        <w:autoSpaceDN w:val="0"/>
        <w:adjustRightInd w:val="0"/>
        <w:spacing w:after="60"/>
        <w:ind w:right="-286"/>
        <w:jc w:val="both"/>
        <w:textAlignment w:val="baseline"/>
        <w:outlineLvl w:val="0"/>
        <w:rPr>
          <w:rFonts w:ascii="Arial" w:hAnsi="Arial" w:cs="Arial"/>
          <w:sz w:val="22"/>
          <w:szCs w:val="22"/>
        </w:rPr>
      </w:pPr>
      <w:bookmarkStart w:id="10" w:name="_Toc440035601"/>
      <w:bookmarkStart w:id="11" w:name="_Toc440035600"/>
      <w:r>
        <w:rPr>
          <w:rFonts w:ascii="Arial" w:hAnsi="Arial" w:cs="Arial"/>
          <w:sz w:val="22"/>
          <w:szCs w:val="22"/>
        </w:rPr>
        <w:t xml:space="preserve">Adresser </w:t>
      </w:r>
      <w:r w:rsidR="00E87448" w:rsidRPr="009A05D2">
        <w:rPr>
          <w:rFonts w:ascii="Arial" w:hAnsi="Arial" w:cs="Arial"/>
          <w:sz w:val="22"/>
          <w:szCs w:val="22"/>
        </w:rPr>
        <w:t>tout document relatif à la mise en œuvre d’une procédure d’alerte ou de mise en redressement judiciaire.</w:t>
      </w:r>
      <w:bookmarkEnd w:id="10"/>
      <w:r w:rsidR="00E87448" w:rsidRPr="009A05D2">
        <w:rPr>
          <w:rFonts w:ascii="Arial" w:hAnsi="Arial" w:cs="Arial"/>
          <w:sz w:val="22"/>
          <w:szCs w:val="22"/>
        </w:rPr>
        <w:t xml:space="preserve"> </w:t>
      </w:r>
    </w:p>
    <w:p w14:paraId="6E0C3CB9" w14:textId="434847BA" w:rsidR="00E87448" w:rsidRPr="00A42DB6" w:rsidRDefault="001545E0" w:rsidP="00E87448">
      <w:pPr>
        <w:numPr>
          <w:ilvl w:val="0"/>
          <w:numId w:val="3"/>
        </w:numPr>
        <w:overflowPunct w:val="0"/>
        <w:autoSpaceDE w:val="0"/>
        <w:autoSpaceDN w:val="0"/>
        <w:adjustRightInd w:val="0"/>
        <w:spacing w:after="60"/>
        <w:ind w:right="-286"/>
        <w:jc w:val="both"/>
        <w:textAlignment w:val="baseline"/>
        <w:outlineLvl w:val="0"/>
        <w:rPr>
          <w:rFonts w:ascii="Arial" w:hAnsi="Arial" w:cs="Arial"/>
          <w:sz w:val="22"/>
          <w:szCs w:val="22"/>
        </w:rPr>
      </w:pPr>
      <w:r>
        <w:rPr>
          <w:rFonts w:ascii="Arial" w:hAnsi="Arial" w:cs="Arial"/>
          <w:sz w:val="22"/>
          <w:szCs w:val="22"/>
        </w:rPr>
        <w:t>I</w:t>
      </w:r>
      <w:r w:rsidR="00E87448" w:rsidRPr="00A42DB6">
        <w:rPr>
          <w:rFonts w:ascii="Arial" w:hAnsi="Arial" w:cs="Arial"/>
          <w:sz w:val="22"/>
          <w:szCs w:val="22"/>
        </w:rPr>
        <w:t xml:space="preserve">nformer </w:t>
      </w:r>
      <w:r w:rsidR="00052F62">
        <w:rPr>
          <w:rFonts w:ascii="Arial" w:hAnsi="Arial" w:cs="Arial"/>
          <w:sz w:val="22"/>
          <w:szCs w:val="22"/>
        </w:rPr>
        <w:t xml:space="preserve">l’Institut </w:t>
      </w:r>
      <w:r w:rsidR="00E87448" w:rsidRPr="00A42DB6">
        <w:rPr>
          <w:rFonts w:ascii="Arial" w:hAnsi="Arial" w:cs="Arial"/>
          <w:sz w:val="22"/>
          <w:szCs w:val="22"/>
        </w:rPr>
        <w:t>ID</w:t>
      </w:r>
      <w:r w:rsidR="00E87448">
        <w:rPr>
          <w:rFonts w:ascii="Arial" w:hAnsi="Arial" w:cs="Arial"/>
          <w:sz w:val="22"/>
          <w:szCs w:val="22"/>
        </w:rPr>
        <w:t>E</w:t>
      </w:r>
      <w:r w:rsidR="00E87448" w:rsidRPr="00A42DB6">
        <w:rPr>
          <w:rFonts w:ascii="Arial" w:hAnsi="Arial" w:cs="Arial"/>
          <w:sz w:val="22"/>
          <w:szCs w:val="22"/>
        </w:rPr>
        <w:t>AS de toute négociation en cours susceptible d’envisager un rapprochement avec un autre Organisme</w:t>
      </w:r>
      <w:bookmarkEnd w:id="11"/>
    </w:p>
    <w:bookmarkEnd w:id="8"/>
    <w:p w14:paraId="66827D5A" w14:textId="77777777" w:rsidR="00C80A39" w:rsidRDefault="00C80A39" w:rsidP="00075683">
      <w:pPr>
        <w:jc w:val="both"/>
        <w:outlineLvl w:val="0"/>
        <w:rPr>
          <w:rFonts w:ascii="Arial" w:hAnsi="Arial" w:cs="Arial"/>
          <w:b/>
          <w:sz w:val="22"/>
          <w:szCs w:val="22"/>
          <w:u w:val="single"/>
        </w:rPr>
      </w:pPr>
    </w:p>
    <w:p w14:paraId="370FDCC2" w14:textId="77777777" w:rsidR="00356106" w:rsidRDefault="00356106" w:rsidP="00356106">
      <w:pPr>
        <w:jc w:val="both"/>
        <w:outlineLvl w:val="0"/>
        <w:rPr>
          <w:rFonts w:ascii="Arial" w:hAnsi="Arial" w:cs="Arial"/>
          <w:bCs/>
          <w:sz w:val="22"/>
          <w:szCs w:val="22"/>
        </w:rPr>
      </w:pPr>
      <w:bookmarkStart w:id="12" w:name="_Hlk16590479"/>
      <w:bookmarkEnd w:id="6"/>
    </w:p>
    <w:bookmarkEnd w:id="12"/>
    <w:p w14:paraId="7694CA00" w14:textId="77777777" w:rsidR="00F51ED9" w:rsidRDefault="00F51ED9" w:rsidP="00F51ED9">
      <w:pPr>
        <w:ind w:left="-567"/>
        <w:jc w:val="both"/>
        <w:rPr>
          <w:rFonts w:ascii="Arial" w:hAnsi="Arial" w:cs="Arial"/>
          <w:b/>
          <w:sz w:val="22"/>
          <w:szCs w:val="22"/>
          <w:u w:val="single"/>
        </w:rPr>
      </w:pPr>
      <w:r>
        <w:rPr>
          <w:rFonts w:ascii="Arial" w:hAnsi="Arial" w:cs="Arial"/>
          <w:b/>
          <w:sz w:val="22"/>
          <w:szCs w:val="22"/>
          <w:u w:val="single"/>
        </w:rPr>
        <w:t xml:space="preserve">Rappel des remarques à prendre en compte </w:t>
      </w:r>
      <w:r w:rsidR="00342DA6">
        <w:rPr>
          <w:rFonts w:ascii="Arial" w:hAnsi="Arial" w:cs="Arial"/>
          <w:b/>
          <w:sz w:val="22"/>
          <w:szCs w:val="22"/>
          <w:u w:val="single"/>
        </w:rPr>
        <w:t>dans le plan d’action d’amélioration</w:t>
      </w:r>
    </w:p>
    <w:p w14:paraId="451665CD" w14:textId="46F475CC" w:rsidR="00342DA6" w:rsidRPr="00342DA6" w:rsidRDefault="00342DA6" w:rsidP="00F51ED9">
      <w:pPr>
        <w:ind w:left="-567"/>
        <w:jc w:val="both"/>
        <w:rPr>
          <w:rFonts w:ascii="Arial" w:hAnsi="Arial" w:cs="Arial"/>
          <w:bCs/>
          <w:sz w:val="22"/>
          <w:szCs w:val="22"/>
        </w:rPr>
      </w:pPr>
      <w:r w:rsidRPr="00342DA6">
        <w:rPr>
          <w:rFonts w:ascii="Arial" w:hAnsi="Arial" w:cs="Arial"/>
          <w:bCs/>
          <w:sz w:val="22"/>
          <w:szCs w:val="22"/>
        </w:rPr>
        <w:t>(</w:t>
      </w:r>
      <w:r w:rsidR="00052F62" w:rsidRPr="00342DA6">
        <w:rPr>
          <w:rFonts w:ascii="Arial" w:hAnsi="Arial" w:cs="Arial"/>
          <w:bCs/>
          <w:sz w:val="22"/>
          <w:szCs w:val="22"/>
        </w:rPr>
        <w:t>Remarques</w:t>
      </w:r>
      <w:r w:rsidRPr="00342DA6">
        <w:rPr>
          <w:rFonts w:ascii="Arial" w:hAnsi="Arial" w:cs="Arial"/>
          <w:bCs/>
          <w:sz w:val="22"/>
          <w:szCs w:val="22"/>
        </w:rPr>
        <w:t xml:space="preserve"> </w:t>
      </w:r>
      <w:r>
        <w:rPr>
          <w:rFonts w:ascii="Arial" w:hAnsi="Arial" w:cs="Arial"/>
          <w:bCs/>
          <w:sz w:val="22"/>
          <w:szCs w:val="22"/>
        </w:rPr>
        <w:t>issues du comité label, du rapport des conseillers ou du rapport d</w:t>
      </w:r>
      <w:r w:rsidR="00052F62">
        <w:rPr>
          <w:rFonts w:ascii="Arial" w:hAnsi="Arial" w:cs="Arial"/>
          <w:bCs/>
          <w:sz w:val="22"/>
          <w:szCs w:val="22"/>
        </w:rPr>
        <w:t>u</w:t>
      </w:r>
      <w:r>
        <w:rPr>
          <w:rFonts w:ascii="Arial" w:hAnsi="Arial" w:cs="Arial"/>
          <w:bCs/>
          <w:sz w:val="22"/>
          <w:szCs w:val="22"/>
        </w:rPr>
        <w:t xml:space="preserve"> contrôleur externe)</w:t>
      </w:r>
    </w:p>
    <w:p w14:paraId="074C306F" w14:textId="77777777" w:rsidR="00342DA6" w:rsidRDefault="00342DA6" w:rsidP="00F51ED9">
      <w:pPr>
        <w:ind w:left="-567"/>
        <w:jc w:val="both"/>
        <w:rPr>
          <w:rFonts w:ascii="Arial" w:hAnsi="Arial" w:cs="Arial"/>
          <w:b/>
          <w:sz w:val="22"/>
          <w:szCs w:val="22"/>
          <w:u w:val="single"/>
        </w:rPr>
      </w:pPr>
    </w:p>
    <w:tbl>
      <w:tblPr>
        <w:tblStyle w:val="Grilledutableau"/>
        <w:tblW w:w="9918" w:type="dxa"/>
        <w:tblInd w:w="-567" w:type="dxa"/>
        <w:tblLook w:val="04A0" w:firstRow="1" w:lastRow="0" w:firstColumn="1" w:lastColumn="0" w:noHBand="0" w:noVBand="1"/>
      </w:tblPr>
      <w:tblGrid>
        <w:gridCol w:w="1838"/>
        <w:gridCol w:w="8080"/>
      </w:tblGrid>
      <w:tr w:rsidR="00342DA6" w14:paraId="0B121912" w14:textId="77777777" w:rsidTr="00342DA6">
        <w:tc>
          <w:tcPr>
            <w:tcW w:w="1838" w:type="dxa"/>
          </w:tcPr>
          <w:p w14:paraId="10EAC654" w14:textId="77777777" w:rsidR="00342DA6" w:rsidRPr="00342DA6" w:rsidRDefault="00342DA6" w:rsidP="00342DA6">
            <w:pPr>
              <w:jc w:val="center"/>
              <w:rPr>
                <w:rFonts w:ascii="Arial" w:hAnsi="Arial" w:cs="Arial"/>
                <w:bCs/>
                <w:sz w:val="22"/>
                <w:szCs w:val="22"/>
              </w:rPr>
            </w:pPr>
            <w:r w:rsidRPr="00342DA6">
              <w:rPr>
                <w:rFonts w:ascii="Arial" w:hAnsi="Arial" w:cs="Arial"/>
                <w:bCs/>
                <w:sz w:val="22"/>
                <w:szCs w:val="22"/>
              </w:rPr>
              <w:t>Origine</w:t>
            </w:r>
          </w:p>
        </w:tc>
        <w:tc>
          <w:tcPr>
            <w:tcW w:w="8080" w:type="dxa"/>
          </w:tcPr>
          <w:p w14:paraId="19C73A3E" w14:textId="77777777" w:rsidR="00342DA6" w:rsidRDefault="00342DA6" w:rsidP="00342DA6">
            <w:pPr>
              <w:jc w:val="center"/>
              <w:rPr>
                <w:rFonts w:ascii="Arial" w:hAnsi="Arial" w:cs="Arial"/>
                <w:b/>
                <w:sz w:val="22"/>
                <w:szCs w:val="22"/>
                <w:u w:val="single"/>
              </w:rPr>
            </w:pPr>
            <w:r w:rsidRPr="00342DA6">
              <w:rPr>
                <w:rFonts w:ascii="Arial" w:hAnsi="Arial" w:cs="Arial"/>
                <w:bCs/>
                <w:sz w:val="22"/>
                <w:szCs w:val="22"/>
              </w:rPr>
              <w:t>Remarques</w:t>
            </w:r>
          </w:p>
        </w:tc>
      </w:tr>
      <w:tr w:rsidR="00342DA6" w14:paraId="3C732934" w14:textId="77777777" w:rsidTr="00342DA6">
        <w:tc>
          <w:tcPr>
            <w:tcW w:w="1838" w:type="dxa"/>
          </w:tcPr>
          <w:p w14:paraId="50587206" w14:textId="77777777" w:rsidR="00342DA6" w:rsidRDefault="00342DA6" w:rsidP="00F51ED9">
            <w:pPr>
              <w:jc w:val="both"/>
              <w:rPr>
                <w:rFonts w:ascii="Arial" w:hAnsi="Arial" w:cs="Arial"/>
                <w:b/>
                <w:sz w:val="22"/>
                <w:szCs w:val="22"/>
                <w:u w:val="single"/>
              </w:rPr>
            </w:pPr>
          </w:p>
          <w:p w14:paraId="6C1B29A4" w14:textId="77777777" w:rsidR="00342DA6" w:rsidRDefault="00342DA6" w:rsidP="00F51ED9">
            <w:pPr>
              <w:jc w:val="both"/>
              <w:rPr>
                <w:rFonts w:ascii="Arial" w:hAnsi="Arial" w:cs="Arial"/>
                <w:b/>
                <w:sz w:val="22"/>
                <w:szCs w:val="22"/>
                <w:u w:val="single"/>
              </w:rPr>
            </w:pPr>
          </w:p>
          <w:p w14:paraId="69197422" w14:textId="77777777" w:rsidR="00342DA6" w:rsidRDefault="00342DA6" w:rsidP="00F51ED9">
            <w:pPr>
              <w:jc w:val="both"/>
              <w:rPr>
                <w:rFonts w:ascii="Arial" w:hAnsi="Arial" w:cs="Arial"/>
                <w:b/>
                <w:sz w:val="22"/>
                <w:szCs w:val="22"/>
                <w:u w:val="single"/>
              </w:rPr>
            </w:pPr>
          </w:p>
          <w:p w14:paraId="10892A6D" w14:textId="22622894" w:rsidR="00342DA6" w:rsidRDefault="00D97786" w:rsidP="00F51ED9">
            <w:pPr>
              <w:jc w:val="both"/>
              <w:rPr>
                <w:rFonts w:ascii="Arial" w:hAnsi="Arial" w:cs="Arial"/>
                <w:b/>
                <w:sz w:val="22"/>
                <w:szCs w:val="22"/>
                <w:u w:val="single"/>
              </w:rPr>
            </w:pPr>
            <w:r>
              <w:rPr>
                <w:rFonts w:ascii="Arial" w:hAnsi="Arial" w:cs="Arial"/>
                <w:b/>
                <w:sz w:val="22"/>
                <w:szCs w:val="22"/>
                <w:u w:val="single"/>
              </w:rPr>
              <w:t>Comité Label</w:t>
            </w:r>
          </w:p>
        </w:tc>
        <w:tc>
          <w:tcPr>
            <w:tcW w:w="8080" w:type="dxa"/>
          </w:tcPr>
          <w:p w14:paraId="60E61496" w14:textId="77777777" w:rsidR="00D97786" w:rsidRPr="00D97786" w:rsidRDefault="00D97786" w:rsidP="00D97786">
            <w:pPr>
              <w:pStyle w:val="Paragraphedeliste"/>
              <w:tabs>
                <w:tab w:val="left" w:pos="5400"/>
              </w:tabs>
              <w:rPr>
                <w:rFonts w:ascii="Arial" w:hAnsi="Arial" w:cs="Arial"/>
                <w:color w:val="FF0000"/>
              </w:rPr>
            </w:pPr>
          </w:p>
          <w:p w14:paraId="0280B2ED" w14:textId="77E6D2AE" w:rsidR="00D97786" w:rsidRPr="00D74CCB" w:rsidRDefault="00D97786" w:rsidP="00D97786">
            <w:pPr>
              <w:pStyle w:val="Paragraphedeliste"/>
              <w:numPr>
                <w:ilvl w:val="0"/>
                <w:numId w:val="12"/>
              </w:numPr>
              <w:tabs>
                <w:tab w:val="left" w:pos="5400"/>
              </w:tabs>
              <w:spacing w:after="0" w:line="240" w:lineRule="auto"/>
              <w:rPr>
                <w:rFonts w:ascii="Arial" w:hAnsi="Arial" w:cs="Arial"/>
                <w:color w:val="FF0000"/>
              </w:rPr>
            </w:pPr>
          </w:p>
          <w:p w14:paraId="53108961" w14:textId="77777777" w:rsidR="00F32AF9" w:rsidRPr="00D97786" w:rsidRDefault="00F32AF9" w:rsidP="00D97786">
            <w:pPr>
              <w:ind w:left="360"/>
              <w:jc w:val="both"/>
              <w:rPr>
                <w:rFonts w:ascii="Arial" w:hAnsi="Arial" w:cs="Arial"/>
                <w:bCs/>
              </w:rPr>
            </w:pPr>
          </w:p>
        </w:tc>
      </w:tr>
      <w:tr w:rsidR="00342DA6" w14:paraId="67E1C1B8" w14:textId="77777777" w:rsidTr="00342DA6">
        <w:tc>
          <w:tcPr>
            <w:tcW w:w="1838" w:type="dxa"/>
          </w:tcPr>
          <w:p w14:paraId="29007700" w14:textId="77777777" w:rsidR="00342DA6" w:rsidRDefault="00342DA6" w:rsidP="00F51ED9">
            <w:pPr>
              <w:jc w:val="both"/>
              <w:rPr>
                <w:rFonts w:ascii="Arial" w:hAnsi="Arial" w:cs="Arial"/>
                <w:b/>
                <w:sz w:val="22"/>
                <w:szCs w:val="22"/>
                <w:u w:val="single"/>
              </w:rPr>
            </w:pPr>
          </w:p>
          <w:p w14:paraId="11E1FCF1" w14:textId="77777777" w:rsidR="00342DA6" w:rsidRDefault="00342DA6" w:rsidP="00F51ED9">
            <w:pPr>
              <w:jc w:val="both"/>
              <w:rPr>
                <w:rFonts w:ascii="Arial" w:hAnsi="Arial" w:cs="Arial"/>
                <w:b/>
                <w:sz w:val="22"/>
                <w:szCs w:val="22"/>
                <w:u w:val="single"/>
              </w:rPr>
            </w:pPr>
          </w:p>
          <w:p w14:paraId="25B15709" w14:textId="2735EE17" w:rsidR="00342DA6" w:rsidRDefault="00D97786" w:rsidP="00F51ED9">
            <w:pPr>
              <w:jc w:val="both"/>
              <w:rPr>
                <w:rFonts w:ascii="Arial" w:hAnsi="Arial" w:cs="Arial"/>
                <w:b/>
                <w:sz w:val="22"/>
                <w:szCs w:val="22"/>
                <w:u w:val="single"/>
              </w:rPr>
            </w:pPr>
            <w:r>
              <w:rPr>
                <w:rFonts w:ascii="Arial" w:hAnsi="Arial" w:cs="Arial"/>
                <w:b/>
                <w:sz w:val="22"/>
                <w:szCs w:val="22"/>
                <w:u w:val="single"/>
              </w:rPr>
              <w:t>Contrôleur externe</w:t>
            </w:r>
          </w:p>
          <w:p w14:paraId="1F64B190" w14:textId="77777777" w:rsidR="00342DA6" w:rsidRDefault="00342DA6" w:rsidP="00F51ED9">
            <w:pPr>
              <w:jc w:val="both"/>
              <w:rPr>
                <w:rFonts w:ascii="Arial" w:hAnsi="Arial" w:cs="Arial"/>
                <w:b/>
                <w:sz w:val="22"/>
                <w:szCs w:val="22"/>
                <w:u w:val="single"/>
              </w:rPr>
            </w:pPr>
          </w:p>
          <w:p w14:paraId="74FCAB1D" w14:textId="77777777" w:rsidR="00342DA6" w:rsidRDefault="00342DA6" w:rsidP="00F51ED9">
            <w:pPr>
              <w:jc w:val="both"/>
              <w:rPr>
                <w:rFonts w:ascii="Arial" w:hAnsi="Arial" w:cs="Arial"/>
                <w:b/>
                <w:sz w:val="22"/>
                <w:szCs w:val="22"/>
                <w:u w:val="single"/>
              </w:rPr>
            </w:pPr>
          </w:p>
        </w:tc>
        <w:tc>
          <w:tcPr>
            <w:tcW w:w="8080" w:type="dxa"/>
          </w:tcPr>
          <w:p w14:paraId="1C3D7485" w14:textId="77777777" w:rsidR="00F32AF9" w:rsidRPr="00F32AF9" w:rsidRDefault="00F32AF9" w:rsidP="00FC0ED7">
            <w:pPr>
              <w:pStyle w:val="Paragraphedeliste"/>
              <w:jc w:val="both"/>
              <w:rPr>
                <w:rFonts w:ascii="Arial" w:hAnsi="Arial" w:cs="Arial"/>
                <w:bCs/>
              </w:rPr>
            </w:pPr>
          </w:p>
          <w:p w14:paraId="64AD4FF8" w14:textId="1CF8DA5F" w:rsidR="000B35D5" w:rsidRPr="00FC0ED7" w:rsidRDefault="000B35D5" w:rsidP="00FC0ED7">
            <w:pPr>
              <w:pStyle w:val="Paragraphedeliste"/>
              <w:numPr>
                <w:ilvl w:val="0"/>
                <w:numId w:val="12"/>
              </w:numPr>
              <w:autoSpaceDE w:val="0"/>
              <w:autoSpaceDN w:val="0"/>
              <w:adjustRightInd w:val="0"/>
              <w:rPr>
                <w:rFonts w:ascii="TrebuchetMS" w:hAnsi="TrebuchetMS" w:cs="TrebuchetMS"/>
              </w:rPr>
            </w:pPr>
          </w:p>
        </w:tc>
      </w:tr>
      <w:tr w:rsidR="00342DA6" w14:paraId="5E1A93E8" w14:textId="77777777" w:rsidTr="00342DA6">
        <w:tc>
          <w:tcPr>
            <w:tcW w:w="1838" w:type="dxa"/>
          </w:tcPr>
          <w:p w14:paraId="5AD1ADDF" w14:textId="77777777" w:rsidR="00342DA6" w:rsidRDefault="00342DA6" w:rsidP="00F51ED9">
            <w:pPr>
              <w:jc w:val="both"/>
              <w:rPr>
                <w:rFonts w:ascii="Arial" w:hAnsi="Arial" w:cs="Arial"/>
                <w:b/>
                <w:sz w:val="22"/>
                <w:szCs w:val="22"/>
                <w:u w:val="single"/>
              </w:rPr>
            </w:pPr>
          </w:p>
          <w:p w14:paraId="390831C8" w14:textId="77777777" w:rsidR="00342DA6" w:rsidRDefault="00342DA6" w:rsidP="00F51ED9">
            <w:pPr>
              <w:jc w:val="both"/>
              <w:rPr>
                <w:rFonts w:ascii="Arial" w:hAnsi="Arial" w:cs="Arial"/>
                <w:b/>
                <w:sz w:val="22"/>
                <w:szCs w:val="22"/>
                <w:u w:val="single"/>
              </w:rPr>
            </w:pPr>
          </w:p>
          <w:p w14:paraId="0A6AA378" w14:textId="5A797732" w:rsidR="00342DA6" w:rsidRDefault="00D97786" w:rsidP="00F51ED9">
            <w:pPr>
              <w:jc w:val="both"/>
              <w:rPr>
                <w:rFonts w:ascii="Arial" w:hAnsi="Arial" w:cs="Arial"/>
                <w:b/>
                <w:sz w:val="22"/>
                <w:szCs w:val="22"/>
                <w:u w:val="single"/>
              </w:rPr>
            </w:pPr>
            <w:r>
              <w:rPr>
                <w:rFonts w:ascii="Arial" w:hAnsi="Arial" w:cs="Arial"/>
                <w:b/>
                <w:sz w:val="22"/>
                <w:szCs w:val="22"/>
                <w:u w:val="single"/>
              </w:rPr>
              <w:t>Conseillers bénévoles</w:t>
            </w:r>
          </w:p>
          <w:p w14:paraId="380DF5F5" w14:textId="77777777" w:rsidR="00342DA6" w:rsidRDefault="00342DA6" w:rsidP="00F51ED9">
            <w:pPr>
              <w:jc w:val="both"/>
              <w:rPr>
                <w:rFonts w:ascii="Arial" w:hAnsi="Arial" w:cs="Arial"/>
                <w:b/>
                <w:sz w:val="22"/>
                <w:szCs w:val="22"/>
                <w:u w:val="single"/>
              </w:rPr>
            </w:pPr>
          </w:p>
          <w:p w14:paraId="0AA176CC" w14:textId="77777777" w:rsidR="00342DA6" w:rsidRDefault="00342DA6" w:rsidP="00F51ED9">
            <w:pPr>
              <w:jc w:val="both"/>
              <w:rPr>
                <w:rFonts w:ascii="Arial" w:hAnsi="Arial" w:cs="Arial"/>
                <w:b/>
                <w:sz w:val="22"/>
                <w:szCs w:val="22"/>
                <w:u w:val="single"/>
              </w:rPr>
            </w:pPr>
          </w:p>
        </w:tc>
        <w:tc>
          <w:tcPr>
            <w:tcW w:w="8080" w:type="dxa"/>
          </w:tcPr>
          <w:p w14:paraId="418B3DAD" w14:textId="77777777" w:rsidR="0059671F" w:rsidRPr="0059671F" w:rsidRDefault="0059671F" w:rsidP="0059671F">
            <w:pPr>
              <w:jc w:val="both"/>
              <w:rPr>
                <w:rFonts w:ascii="Arial" w:hAnsi="Arial" w:cs="Arial"/>
                <w:bCs/>
              </w:rPr>
            </w:pPr>
          </w:p>
          <w:p w14:paraId="73B0BB9E" w14:textId="6411A9F5" w:rsidR="0059671F" w:rsidRPr="0059671F" w:rsidRDefault="0059671F" w:rsidP="00482188">
            <w:pPr>
              <w:numPr>
                <w:ilvl w:val="0"/>
                <w:numId w:val="12"/>
              </w:numPr>
              <w:autoSpaceDE w:val="0"/>
              <w:autoSpaceDN w:val="0"/>
              <w:adjustRightInd w:val="0"/>
              <w:rPr>
                <w:rFonts w:ascii="Calibri" w:hAnsi="Calibri" w:cs="Calibri"/>
                <w:color w:val="000000"/>
                <w:sz w:val="23"/>
                <w:szCs w:val="23"/>
              </w:rPr>
            </w:pPr>
          </w:p>
        </w:tc>
      </w:tr>
    </w:tbl>
    <w:p w14:paraId="3CA920B2" w14:textId="77777777" w:rsidR="00342DA6" w:rsidRDefault="00342DA6" w:rsidP="00F51ED9">
      <w:pPr>
        <w:ind w:left="-567"/>
        <w:jc w:val="both"/>
        <w:rPr>
          <w:rFonts w:ascii="Arial" w:hAnsi="Arial" w:cs="Arial"/>
          <w:b/>
          <w:sz w:val="22"/>
          <w:szCs w:val="22"/>
          <w:u w:val="single"/>
        </w:rPr>
      </w:pPr>
    </w:p>
    <w:p w14:paraId="0D5FA46D" w14:textId="4BCFC21C" w:rsidR="00052F62" w:rsidRPr="00F51ED9" w:rsidRDefault="00052F62" w:rsidP="00052F62">
      <w:pPr>
        <w:ind w:left="-567"/>
        <w:jc w:val="both"/>
        <w:rPr>
          <w:rFonts w:ascii="Arial" w:hAnsi="Arial" w:cs="Arial"/>
          <w:b/>
          <w:sz w:val="22"/>
          <w:szCs w:val="22"/>
          <w:u w:val="single"/>
        </w:rPr>
      </w:pPr>
      <w:r w:rsidRPr="00F51ED9">
        <w:rPr>
          <w:rFonts w:ascii="Arial" w:hAnsi="Arial" w:cs="Arial"/>
          <w:b/>
          <w:sz w:val="22"/>
          <w:szCs w:val="22"/>
          <w:u w:val="single"/>
        </w:rPr>
        <w:t>Rappel des attendus</w:t>
      </w:r>
      <w:r>
        <w:rPr>
          <w:rFonts w:ascii="Arial" w:hAnsi="Arial" w:cs="Arial"/>
          <w:b/>
          <w:sz w:val="22"/>
          <w:szCs w:val="22"/>
          <w:u w:val="single"/>
        </w:rPr>
        <w:t xml:space="preserve">, si existence, </w:t>
      </w:r>
      <w:r w:rsidRPr="00F51ED9">
        <w:rPr>
          <w:rFonts w:ascii="Arial" w:hAnsi="Arial" w:cs="Arial"/>
          <w:b/>
          <w:sz w:val="22"/>
          <w:szCs w:val="22"/>
          <w:u w:val="single"/>
        </w:rPr>
        <w:t>à</w:t>
      </w:r>
      <w:r>
        <w:rPr>
          <w:rFonts w:ascii="Arial" w:hAnsi="Arial" w:cs="Arial"/>
          <w:b/>
          <w:sz w:val="22"/>
          <w:szCs w:val="22"/>
          <w:u w:val="single"/>
        </w:rPr>
        <w:t xml:space="preserve"> transmettre au</w:t>
      </w:r>
      <w:r w:rsidRPr="00F51ED9">
        <w:rPr>
          <w:rFonts w:ascii="Arial" w:hAnsi="Arial" w:cs="Arial"/>
          <w:b/>
          <w:sz w:val="22"/>
          <w:szCs w:val="22"/>
          <w:u w:val="single"/>
        </w:rPr>
        <w:t xml:space="preserve"> comité label</w:t>
      </w:r>
    </w:p>
    <w:p w14:paraId="2933A2FF" w14:textId="77777777" w:rsidR="00052F62" w:rsidRDefault="00052F62" w:rsidP="00052F62">
      <w:pPr>
        <w:ind w:left="-567"/>
        <w:jc w:val="both"/>
        <w:rPr>
          <w:rFonts w:ascii="Arial" w:hAnsi="Arial" w:cs="Arial"/>
          <w:sz w:val="22"/>
          <w:szCs w:val="22"/>
        </w:rPr>
      </w:pPr>
    </w:p>
    <w:p w14:paraId="3F581858" w14:textId="0BD5CA9A" w:rsidR="00F51ED9" w:rsidRPr="006C4223" w:rsidRDefault="00F51ED9" w:rsidP="006C4223">
      <w:pPr>
        <w:pStyle w:val="Paragraphedeliste"/>
        <w:numPr>
          <w:ilvl w:val="0"/>
          <w:numId w:val="19"/>
        </w:numPr>
        <w:jc w:val="both"/>
        <w:rPr>
          <w:rFonts w:ascii="Arial" w:hAnsi="Arial" w:cs="Arial"/>
          <w:bCs/>
        </w:rPr>
      </w:pPr>
    </w:p>
    <w:p w14:paraId="187CBDB7" w14:textId="77777777" w:rsidR="00E30DB3" w:rsidRPr="006C4223" w:rsidRDefault="00E30DB3" w:rsidP="006C4223">
      <w:pPr>
        <w:pStyle w:val="Paragraphedeliste"/>
        <w:numPr>
          <w:ilvl w:val="0"/>
          <w:numId w:val="19"/>
        </w:numPr>
        <w:jc w:val="both"/>
        <w:outlineLvl w:val="0"/>
        <w:rPr>
          <w:rFonts w:ascii="Arial" w:hAnsi="Arial" w:cs="Arial"/>
          <w:b/>
          <w:u w:val="single"/>
        </w:rPr>
      </w:pPr>
    </w:p>
    <w:p w14:paraId="31AAACFB" w14:textId="77777777" w:rsidR="00611772" w:rsidRPr="006C4223" w:rsidRDefault="00611772" w:rsidP="006C4223">
      <w:pPr>
        <w:pStyle w:val="Paragraphedeliste"/>
        <w:numPr>
          <w:ilvl w:val="0"/>
          <w:numId w:val="19"/>
        </w:numPr>
        <w:jc w:val="both"/>
        <w:outlineLvl w:val="0"/>
        <w:rPr>
          <w:rFonts w:ascii="Arial" w:hAnsi="Arial" w:cs="Arial"/>
          <w:b/>
        </w:rPr>
      </w:pPr>
    </w:p>
    <w:p w14:paraId="7BBAD7D2" w14:textId="77777777" w:rsidR="0079037A" w:rsidRDefault="0079037A" w:rsidP="005A3674">
      <w:pPr>
        <w:pStyle w:val="Titre2"/>
      </w:pPr>
      <w:r>
        <w:lastRenderedPageBreak/>
        <w:t>R</w:t>
      </w:r>
      <w:r w:rsidR="00DE4A16">
        <w:t xml:space="preserve">EUNIONS de SUIVI </w:t>
      </w:r>
      <w:r w:rsidR="00B36F8E">
        <w:t xml:space="preserve">                    </w:t>
      </w:r>
    </w:p>
    <w:p w14:paraId="49F68DCC" w14:textId="77777777" w:rsidR="0079037A" w:rsidRDefault="0079037A" w:rsidP="0079037A">
      <w:pPr>
        <w:jc w:val="both"/>
        <w:rPr>
          <w:rFonts w:ascii="Arial" w:hAnsi="Arial" w:cs="Arial"/>
          <w:b/>
          <w:bCs/>
          <w:sz w:val="22"/>
          <w:szCs w:val="22"/>
        </w:rPr>
      </w:pPr>
    </w:p>
    <w:p w14:paraId="12AAA45A" w14:textId="77777777" w:rsidR="0079037A" w:rsidRDefault="0079037A" w:rsidP="0079037A">
      <w:pPr>
        <w:ind w:left="-567"/>
        <w:jc w:val="both"/>
        <w:rPr>
          <w:rFonts w:ascii="Arial" w:hAnsi="Arial" w:cs="Arial"/>
          <w:sz w:val="22"/>
          <w:szCs w:val="22"/>
        </w:rPr>
      </w:pPr>
    </w:p>
    <w:p w14:paraId="5CD91860" w14:textId="1EC9EDEE" w:rsidR="00CF058F" w:rsidRDefault="0009153F" w:rsidP="008314FA">
      <w:pPr>
        <w:jc w:val="both"/>
        <w:rPr>
          <w:rFonts w:ascii="Arial" w:hAnsi="Arial" w:cs="Arial"/>
          <w:bCs/>
          <w:sz w:val="22"/>
          <w:szCs w:val="22"/>
        </w:rPr>
      </w:pPr>
      <w:r w:rsidRPr="0009153F">
        <w:rPr>
          <w:rFonts w:ascii="Arial" w:hAnsi="Arial" w:cs="Arial"/>
          <w:bCs/>
          <w:sz w:val="22"/>
          <w:szCs w:val="22"/>
        </w:rPr>
        <w:t>Les conseillers IDEAS organiseront, en début de chaque année, une réunion de travail dont l’objet sera de mettre au point le planning des travaux de l’année considérée et de définir le nombre de réunions nécessaires au pilotage de ces travaux</w:t>
      </w:r>
      <w:r w:rsidR="002E2ED8">
        <w:rPr>
          <w:rFonts w:ascii="Arial" w:hAnsi="Arial" w:cs="Arial"/>
          <w:bCs/>
          <w:sz w:val="22"/>
          <w:szCs w:val="22"/>
        </w:rPr>
        <w:t xml:space="preserve">. </w:t>
      </w:r>
    </w:p>
    <w:p w14:paraId="43B996A2" w14:textId="2688F54B" w:rsidR="00CF058F" w:rsidRPr="00482188" w:rsidRDefault="00CF058F" w:rsidP="008314FA">
      <w:pPr>
        <w:jc w:val="both"/>
        <w:rPr>
          <w:rFonts w:ascii="Arial" w:hAnsi="Arial" w:cs="Arial"/>
          <w:bCs/>
          <w:sz w:val="22"/>
          <w:szCs w:val="22"/>
        </w:rPr>
      </w:pPr>
      <w:r w:rsidRPr="00482188">
        <w:rPr>
          <w:rFonts w:ascii="Arial" w:hAnsi="Arial" w:cs="Arial"/>
          <w:bCs/>
          <w:sz w:val="22"/>
          <w:szCs w:val="22"/>
        </w:rPr>
        <w:t>Le rythme minimum de réunions attendu est d’une réunion par trimestre.</w:t>
      </w:r>
    </w:p>
    <w:p w14:paraId="376FD0FC" w14:textId="0275C9ED" w:rsidR="0009153F" w:rsidRPr="00482188" w:rsidRDefault="002E2ED8" w:rsidP="008314FA">
      <w:pPr>
        <w:jc w:val="both"/>
        <w:rPr>
          <w:rFonts w:ascii="Arial" w:hAnsi="Arial" w:cs="Arial"/>
          <w:bCs/>
          <w:sz w:val="22"/>
          <w:szCs w:val="22"/>
        </w:rPr>
      </w:pPr>
      <w:r w:rsidRPr="00482188">
        <w:rPr>
          <w:rFonts w:ascii="Arial" w:hAnsi="Arial" w:cs="Arial"/>
          <w:bCs/>
          <w:sz w:val="22"/>
          <w:szCs w:val="22"/>
        </w:rPr>
        <w:t>Date de la prochaine réunio</w:t>
      </w:r>
      <w:r w:rsidR="008A6967" w:rsidRPr="00482188">
        <w:rPr>
          <w:rFonts w:ascii="Arial" w:hAnsi="Arial" w:cs="Arial"/>
          <w:bCs/>
          <w:sz w:val="22"/>
          <w:szCs w:val="22"/>
        </w:rPr>
        <w:t xml:space="preserve">n : le </w:t>
      </w:r>
      <w:r w:rsidR="00BC08C1" w:rsidRPr="00482188">
        <w:rPr>
          <w:rFonts w:ascii="Arial" w:hAnsi="Arial" w:cs="Arial"/>
          <w:b/>
          <w:color w:val="FF0000"/>
          <w:sz w:val="22"/>
          <w:szCs w:val="22"/>
        </w:rPr>
        <w:t>Date</w:t>
      </w:r>
      <w:r w:rsidR="00990F4E" w:rsidRPr="00482188">
        <w:rPr>
          <w:rFonts w:ascii="Arial" w:hAnsi="Arial" w:cs="Arial"/>
          <w:bCs/>
          <w:sz w:val="22"/>
          <w:szCs w:val="22"/>
        </w:rPr>
        <w:t>.</w:t>
      </w:r>
    </w:p>
    <w:p w14:paraId="57B1278A" w14:textId="77777777" w:rsidR="008314FA" w:rsidRPr="0009153F" w:rsidRDefault="008314FA" w:rsidP="008314FA">
      <w:pPr>
        <w:jc w:val="both"/>
        <w:rPr>
          <w:rFonts w:ascii="Arial" w:hAnsi="Arial" w:cs="Arial"/>
          <w:bCs/>
          <w:sz w:val="22"/>
          <w:szCs w:val="22"/>
        </w:rPr>
      </w:pPr>
    </w:p>
    <w:p w14:paraId="4246CAB9" w14:textId="4BF5150F" w:rsidR="003259B8" w:rsidRPr="00722F6E" w:rsidRDefault="00052F62" w:rsidP="00F51ED9">
      <w:pPr>
        <w:overflowPunct w:val="0"/>
        <w:autoSpaceDE w:val="0"/>
        <w:autoSpaceDN w:val="0"/>
        <w:adjustRightInd w:val="0"/>
        <w:spacing w:after="120"/>
        <w:jc w:val="both"/>
        <w:textAlignment w:val="baseline"/>
        <w:rPr>
          <w:rFonts w:ascii="Arial" w:hAnsi="Arial" w:cs="Arial"/>
          <w:bCs/>
          <w:sz w:val="22"/>
          <w:szCs w:val="22"/>
          <w:lang w:eastAsia="en-US"/>
        </w:rPr>
      </w:pPr>
      <w:r>
        <w:rPr>
          <w:rFonts w:ascii="Arial" w:hAnsi="Arial" w:cs="Arial"/>
          <w:bCs/>
          <w:sz w:val="22"/>
          <w:szCs w:val="22"/>
        </w:rPr>
        <w:t xml:space="preserve">L’Institut </w:t>
      </w:r>
      <w:r w:rsidR="0009153F" w:rsidRPr="0009153F">
        <w:rPr>
          <w:rFonts w:ascii="Arial" w:hAnsi="Arial" w:cs="Arial"/>
          <w:bCs/>
          <w:sz w:val="22"/>
          <w:szCs w:val="22"/>
        </w:rPr>
        <w:t>IDEAS organisera</w:t>
      </w:r>
      <w:r w:rsidR="00EA4C9D">
        <w:rPr>
          <w:rFonts w:ascii="Arial" w:hAnsi="Arial" w:cs="Arial"/>
          <w:bCs/>
          <w:sz w:val="22"/>
          <w:szCs w:val="22"/>
        </w:rPr>
        <w:t>,</w:t>
      </w:r>
      <w:r w:rsidR="0009153F" w:rsidRPr="0009153F">
        <w:rPr>
          <w:rFonts w:ascii="Arial" w:hAnsi="Arial" w:cs="Arial"/>
          <w:bCs/>
          <w:sz w:val="22"/>
          <w:szCs w:val="22"/>
        </w:rPr>
        <w:t xml:space="preserve"> au cours du quatrième trimestre de chaque année, </w:t>
      </w:r>
      <w:r w:rsidR="00EA4C9D">
        <w:rPr>
          <w:rFonts w:ascii="Arial" w:hAnsi="Arial" w:cs="Arial"/>
          <w:bCs/>
          <w:sz w:val="22"/>
          <w:szCs w:val="22"/>
        </w:rPr>
        <w:t xml:space="preserve">la </w:t>
      </w:r>
      <w:r w:rsidR="00EA4C9D" w:rsidRPr="0009153F">
        <w:rPr>
          <w:rFonts w:ascii="Arial" w:hAnsi="Arial" w:cs="Arial"/>
          <w:bCs/>
          <w:sz w:val="22"/>
          <w:szCs w:val="22"/>
        </w:rPr>
        <w:t>réunion</w:t>
      </w:r>
      <w:r w:rsidR="0009153F" w:rsidRPr="0009153F">
        <w:rPr>
          <w:rFonts w:ascii="Arial" w:hAnsi="Arial" w:cs="Arial"/>
          <w:bCs/>
          <w:sz w:val="22"/>
          <w:szCs w:val="22"/>
        </w:rPr>
        <w:t xml:space="preserve"> </w:t>
      </w:r>
      <w:r w:rsidR="00EF54BA">
        <w:rPr>
          <w:rFonts w:ascii="Arial" w:hAnsi="Arial" w:cs="Arial"/>
          <w:bCs/>
          <w:sz w:val="22"/>
          <w:szCs w:val="22"/>
        </w:rPr>
        <w:t>de synthèse</w:t>
      </w:r>
      <w:r w:rsidR="003259B8">
        <w:rPr>
          <w:rFonts w:ascii="Arial" w:hAnsi="Arial" w:cs="Arial"/>
          <w:bCs/>
          <w:sz w:val="22"/>
          <w:szCs w:val="22"/>
        </w:rPr>
        <w:t xml:space="preserve"> </w:t>
      </w:r>
      <w:r w:rsidR="003259B8" w:rsidRPr="00722F6E">
        <w:rPr>
          <w:rFonts w:ascii="Arial" w:hAnsi="Arial" w:cs="Arial"/>
          <w:bCs/>
          <w:sz w:val="22"/>
          <w:szCs w:val="22"/>
          <w:lang w:eastAsia="en-US"/>
        </w:rPr>
        <w:t>qui permettra :</w:t>
      </w:r>
    </w:p>
    <w:p w14:paraId="30DC0322" w14:textId="77777777" w:rsidR="003259B8" w:rsidRPr="00722F6E" w:rsidRDefault="003259B8" w:rsidP="00F51ED9">
      <w:pPr>
        <w:numPr>
          <w:ilvl w:val="1"/>
          <w:numId w:val="8"/>
        </w:numPr>
        <w:overflowPunct w:val="0"/>
        <w:autoSpaceDE w:val="0"/>
        <w:autoSpaceDN w:val="0"/>
        <w:adjustRightInd w:val="0"/>
        <w:ind w:left="567"/>
        <w:jc w:val="both"/>
        <w:textAlignment w:val="baseline"/>
        <w:outlineLvl w:val="0"/>
        <w:rPr>
          <w:rFonts w:ascii="Arial" w:hAnsi="Arial" w:cs="Arial"/>
          <w:sz w:val="22"/>
          <w:szCs w:val="22"/>
        </w:rPr>
      </w:pPr>
      <w:r w:rsidRPr="00722F6E">
        <w:rPr>
          <w:rFonts w:ascii="Arial" w:hAnsi="Arial" w:cs="Arial"/>
          <w:sz w:val="22"/>
          <w:szCs w:val="22"/>
        </w:rPr>
        <w:t>de constater dans une version actualisée du fichier des</w:t>
      </w:r>
      <w:r w:rsidR="00D91345">
        <w:rPr>
          <w:rFonts w:ascii="Arial" w:hAnsi="Arial" w:cs="Arial"/>
          <w:sz w:val="22"/>
          <w:szCs w:val="22"/>
        </w:rPr>
        <w:t xml:space="preserve"> </w:t>
      </w:r>
      <w:r w:rsidRPr="00722F6E">
        <w:rPr>
          <w:rFonts w:ascii="Arial" w:hAnsi="Arial" w:cs="Arial"/>
          <w:sz w:val="22"/>
          <w:szCs w:val="22"/>
        </w:rPr>
        <w:t>bonnes pratiques les progrès réalisés,</w:t>
      </w:r>
    </w:p>
    <w:p w14:paraId="5AD3ED28" w14:textId="77777777" w:rsidR="006C4223" w:rsidRDefault="003259B8" w:rsidP="006C4223">
      <w:pPr>
        <w:numPr>
          <w:ilvl w:val="1"/>
          <w:numId w:val="8"/>
        </w:numPr>
        <w:overflowPunct w:val="0"/>
        <w:autoSpaceDE w:val="0"/>
        <w:autoSpaceDN w:val="0"/>
        <w:adjustRightInd w:val="0"/>
        <w:ind w:left="567"/>
        <w:jc w:val="both"/>
        <w:textAlignment w:val="baseline"/>
        <w:outlineLvl w:val="0"/>
        <w:rPr>
          <w:rFonts w:ascii="Arial" w:hAnsi="Arial" w:cs="Arial"/>
          <w:sz w:val="22"/>
          <w:szCs w:val="22"/>
        </w:rPr>
      </w:pPr>
      <w:r w:rsidRPr="00722F6E">
        <w:rPr>
          <w:rFonts w:ascii="Arial" w:hAnsi="Arial" w:cs="Arial"/>
          <w:sz w:val="22"/>
          <w:szCs w:val="22"/>
        </w:rPr>
        <w:t xml:space="preserve">de traiter les </w:t>
      </w:r>
      <w:r w:rsidRPr="00722F6E">
        <w:rPr>
          <w:rFonts w:ascii="Arial" w:hAnsi="Arial" w:cs="Arial"/>
          <w:bCs/>
          <w:sz w:val="22"/>
          <w:szCs w:val="22"/>
        </w:rPr>
        <w:t>éventuelles difficultés rencontrées,</w:t>
      </w:r>
    </w:p>
    <w:p w14:paraId="210B1B04" w14:textId="0F3DF3B2" w:rsidR="006C4223" w:rsidRPr="006C4223" w:rsidRDefault="006C4223" w:rsidP="006C4223">
      <w:pPr>
        <w:numPr>
          <w:ilvl w:val="1"/>
          <w:numId w:val="8"/>
        </w:numPr>
        <w:overflowPunct w:val="0"/>
        <w:autoSpaceDE w:val="0"/>
        <w:autoSpaceDN w:val="0"/>
        <w:adjustRightInd w:val="0"/>
        <w:ind w:left="567"/>
        <w:jc w:val="both"/>
        <w:textAlignment w:val="baseline"/>
        <w:outlineLvl w:val="0"/>
        <w:rPr>
          <w:rFonts w:ascii="Arial" w:hAnsi="Arial" w:cs="Arial"/>
          <w:sz w:val="22"/>
          <w:szCs w:val="22"/>
        </w:rPr>
      </w:pPr>
      <w:r w:rsidRPr="006C4223">
        <w:rPr>
          <w:rFonts w:ascii="Arial" w:hAnsi="Arial" w:cs="Arial"/>
        </w:rPr>
        <w:t>et de mettre au point, à la demande éventuelle du comité label ou de l’Institut IDEAS, un document de synthèse sur la situation de l’organisme par rapport au guide IDEAS des bonnes pratiques</w:t>
      </w:r>
      <w:r>
        <w:rPr>
          <w:rFonts w:ascii="Arial" w:hAnsi="Arial" w:cs="Arial"/>
        </w:rPr>
        <w:t>.</w:t>
      </w:r>
    </w:p>
    <w:p w14:paraId="16D94AF5" w14:textId="77777777" w:rsidR="0079037A" w:rsidRDefault="0079037A" w:rsidP="008314FA">
      <w:pPr>
        <w:jc w:val="both"/>
        <w:rPr>
          <w:rFonts w:ascii="Arial" w:hAnsi="Arial" w:cs="Arial"/>
          <w:sz w:val="22"/>
          <w:szCs w:val="22"/>
        </w:rPr>
      </w:pPr>
    </w:p>
    <w:p w14:paraId="291D5ADE" w14:textId="77777777" w:rsidR="0079037A" w:rsidRDefault="0079037A" w:rsidP="0079037A">
      <w:pPr>
        <w:tabs>
          <w:tab w:val="left" w:pos="7740"/>
        </w:tabs>
        <w:ind w:left="-567"/>
        <w:jc w:val="both"/>
        <w:outlineLvl w:val="0"/>
        <w:rPr>
          <w:rFonts w:ascii="Arial" w:hAnsi="Arial" w:cs="Arial"/>
          <w:sz w:val="22"/>
          <w:szCs w:val="22"/>
        </w:rPr>
      </w:pPr>
    </w:p>
    <w:p w14:paraId="6633C386" w14:textId="77777777" w:rsidR="008314FA" w:rsidRDefault="008314FA" w:rsidP="00331D1E">
      <w:pPr>
        <w:tabs>
          <w:tab w:val="left" w:pos="7740"/>
        </w:tabs>
        <w:ind w:left="-567"/>
        <w:jc w:val="both"/>
        <w:outlineLvl w:val="0"/>
        <w:rPr>
          <w:rFonts w:ascii="Arial" w:hAnsi="Arial" w:cs="Arial"/>
          <w:sz w:val="22"/>
          <w:szCs w:val="22"/>
        </w:rPr>
      </w:pPr>
      <w:bookmarkStart w:id="13" w:name="_Toc440035695"/>
    </w:p>
    <w:p w14:paraId="6AE0D374" w14:textId="77777777" w:rsidR="008314FA" w:rsidRDefault="008314FA" w:rsidP="00331D1E">
      <w:pPr>
        <w:tabs>
          <w:tab w:val="left" w:pos="7740"/>
        </w:tabs>
        <w:ind w:left="-567"/>
        <w:jc w:val="both"/>
        <w:outlineLvl w:val="0"/>
        <w:rPr>
          <w:rFonts w:ascii="Arial" w:hAnsi="Arial" w:cs="Arial"/>
          <w:sz w:val="22"/>
          <w:szCs w:val="22"/>
        </w:rPr>
      </w:pPr>
    </w:p>
    <w:p w14:paraId="4E1CF8EF" w14:textId="4E3EA4F9" w:rsidR="0079037A" w:rsidRDefault="00331D1E" w:rsidP="00331D1E">
      <w:pPr>
        <w:tabs>
          <w:tab w:val="left" w:pos="7740"/>
        </w:tabs>
        <w:ind w:left="-567"/>
        <w:jc w:val="both"/>
        <w:outlineLvl w:val="0"/>
        <w:rPr>
          <w:rFonts w:ascii="Garamond" w:hAnsi="Garamond"/>
        </w:rPr>
      </w:pPr>
      <w:r>
        <w:rPr>
          <w:rFonts w:ascii="Arial" w:hAnsi="Arial" w:cs="Arial"/>
          <w:sz w:val="22"/>
          <w:szCs w:val="22"/>
        </w:rPr>
        <w:t>Fait à Paris le</w:t>
      </w:r>
      <w:bookmarkEnd w:id="0"/>
      <w:bookmarkEnd w:id="1"/>
      <w:bookmarkEnd w:id="2"/>
      <w:bookmarkEnd w:id="13"/>
      <w:r w:rsidR="0059671F">
        <w:rPr>
          <w:rFonts w:ascii="Arial" w:hAnsi="Arial" w:cs="Arial"/>
          <w:sz w:val="22"/>
          <w:szCs w:val="22"/>
        </w:rPr>
        <w:t xml:space="preserve"> </w:t>
      </w:r>
    </w:p>
    <w:p w14:paraId="4886C2F6" w14:textId="77777777" w:rsidR="005D6A14" w:rsidRDefault="005D6A14" w:rsidP="00331D1E">
      <w:pPr>
        <w:tabs>
          <w:tab w:val="left" w:pos="7740"/>
        </w:tabs>
        <w:ind w:left="-567"/>
        <w:jc w:val="both"/>
        <w:outlineLvl w:val="0"/>
        <w:rPr>
          <w:rFonts w:ascii="Garamond" w:hAnsi="Garamond"/>
        </w:rPr>
      </w:pPr>
    </w:p>
    <w:p w14:paraId="74F244E9" w14:textId="77777777" w:rsidR="005D6A14" w:rsidRDefault="005D6A14" w:rsidP="00331D1E">
      <w:pPr>
        <w:tabs>
          <w:tab w:val="left" w:pos="7740"/>
        </w:tabs>
        <w:ind w:left="-567"/>
        <w:jc w:val="both"/>
        <w:outlineLvl w:val="0"/>
        <w:rPr>
          <w:rFonts w:ascii="Garamond" w:hAnsi="Garamond"/>
        </w:rPr>
      </w:pPr>
    </w:p>
    <w:p w14:paraId="0D4A8DEB" w14:textId="77777777" w:rsidR="00331D1E" w:rsidRDefault="00331D1E" w:rsidP="00331D1E">
      <w:pPr>
        <w:tabs>
          <w:tab w:val="left" w:pos="7740"/>
        </w:tabs>
        <w:ind w:left="-567"/>
        <w:jc w:val="both"/>
        <w:outlineLvl w:val="0"/>
        <w:rPr>
          <w:rFonts w:ascii="Garamond" w:hAnsi="Garamond"/>
        </w:rPr>
      </w:pPr>
    </w:p>
    <w:p w14:paraId="77A2DCEF" w14:textId="1A7CE426" w:rsidR="00AF4EEB" w:rsidRDefault="00331D1E" w:rsidP="00AF4EEB">
      <w:pPr>
        <w:tabs>
          <w:tab w:val="left" w:pos="5529"/>
        </w:tabs>
        <w:jc w:val="both"/>
        <w:outlineLvl w:val="0"/>
        <w:rPr>
          <w:rFonts w:ascii="Arial" w:hAnsi="Arial" w:cs="Arial"/>
          <w:b/>
          <w:sz w:val="22"/>
          <w:szCs w:val="22"/>
        </w:rPr>
      </w:pPr>
      <w:r w:rsidRPr="00792EC5">
        <w:rPr>
          <w:rFonts w:ascii="Arial" w:hAnsi="Arial" w:cs="Arial"/>
          <w:b/>
          <w:sz w:val="22"/>
          <w:szCs w:val="22"/>
        </w:rPr>
        <w:t>Pou</w:t>
      </w:r>
      <w:r w:rsidR="005D6A14" w:rsidRPr="00792EC5">
        <w:rPr>
          <w:rFonts w:ascii="Arial" w:hAnsi="Arial" w:cs="Arial"/>
          <w:b/>
          <w:sz w:val="22"/>
          <w:szCs w:val="22"/>
        </w:rPr>
        <w:t xml:space="preserve">r </w:t>
      </w:r>
      <w:r w:rsidRPr="00792EC5">
        <w:rPr>
          <w:rFonts w:ascii="Arial" w:hAnsi="Arial" w:cs="Arial"/>
          <w:b/>
          <w:sz w:val="22"/>
          <w:szCs w:val="22"/>
        </w:rPr>
        <w:t>IDEAS</w:t>
      </w:r>
      <w:r w:rsidR="00CF058F">
        <w:rPr>
          <w:rFonts w:ascii="Arial" w:hAnsi="Arial" w:cs="Arial"/>
          <w:b/>
          <w:sz w:val="22"/>
          <w:szCs w:val="22"/>
        </w:rPr>
        <w:t xml:space="preserve"> </w:t>
      </w:r>
      <w:r w:rsidR="00AF4EEB">
        <w:rPr>
          <w:rFonts w:ascii="Arial" w:hAnsi="Arial" w:cs="Arial"/>
          <w:b/>
          <w:sz w:val="22"/>
          <w:szCs w:val="22"/>
        </w:rPr>
        <w:t xml:space="preserve">                                                             P</w:t>
      </w:r>
      <w:r w:rsidR="00AF4EEB" w:rsidRPr="00792EC5">
        <w:rPr>
          <w:rFonts w:ascii="Arial" w:hAnsi="Arial" w:cs="Arial"/>
          <w:b/>
          <w:sz w:val="22"/>
          <w:szCs w:val="22"/>
        </w:rPr>
        <w:t>our l’Organisme bénéficiaire</w:t>
      </w:r>
    </w:p>
    <w:p w14:paraId="0819956A" w14:textId="7EE9188D" w:rsidR="00CF058F" w:rsidRDefault="00CF058F" w:rsidP="005D6A14">
      <w:pPr>
        <w:tabs>
          <w:tab w:val="left" w:pos="5529"/>
        </w:tabs>
        <w:jc w:val="both"/>
        <w:outlineLvl w:val="0"/>
        <w:rPr>
          <w:rFonts w:ascii="Arial" w:hAnsi="Arial" w:cs="Arial"/>
          <w:b/>
          <w:sz w:val="22"/>
          <w:szCs w:val="22"/>
        </w:rPr>
      </w:pPr>
      <w:r>
        <w:rPr>
          <w:rFonts w:ascii="Arial" w:hAnsi="Arial" w:cs="Arial"/>
          <w:b/>
          <w:sz w:val="22"/>
          <w:szCs w:val="22"/>
        </w:rPr>
        <w:t xml:space="preserve">                                                                   </w:t>
      </w:r>
    </w:p>
    <w:p w14:paraId="003319D0" w14:textId="544BBEE5" w:rsidR="005D6A14" w:rsidRPr="00792EC5" w:rsidRDefault="00CF058F" w:rsidP="005D6A14">
      <w:pPr>
        <w:tabs>
          <w:tab w:val="left" w:pos="5529"/>
        </w:tabs>
        <w:jc w:val="both"/>
        <w:outlineLvl w:val="0"/>
        <w:rPr>
          <w:rFonts w:ascii="Arial" w:hAnsi="Arial" w:cs="Arial"/>
          <w:b/>
          <w:sz w:val="22"/>
          <w:szCs w:val="22"/>
        </w:rPr>
      </w:pPr>
      <w:r>
        <w:rPr>
          <w:rFonts w:ascii="Arial" w:hAnsi="Arial" w:cs="Arial"/>
          <w:b/>
          <w:sz w:val="22"/>
          <w:szCs w:val="22"/>
        </w:rPr>
        <w:t xml:space="preserve">La Déléguée Générale                   </w:t>
      </w:r>
      <w:r w:rsidR="00C909B2">
        <w:rPr>
          <w:rFonts w:ascii="Arial" w:hAnsi="Arial" w:cs="Arial"/>
          <w:b/>
          <w:sz w:val="22"/>
          <w:szCs w:val="22"/>
        </w:rPr>
        <w:t xml:space="preserve"> </w:t>
      </w:r>
      <w:r w:rsidRPr="00390826">
        <w:rPr>
          <w:rFonts w:ascii="Arial" w:hAnsi="Arial" w:cs="Arial"/>
          <w:b/>
          <w:color w:val="FF0000"/>
          <w:sz w:val="22"/>
          <w:szCs w:val="22"/>
        </w:rPr>
        <w:t>La/Le Président</w:t>
      </w:r>
      <w:r>
        <w:rPr>
          <w:rFonts w:ascii="Arial" w:hAnsi="Arial" w:cs="Arial"/>
          <w:b/>
          <w:color w:val="FF0000"/>
          <w:sz w:val="22"/>
          <w:szCs w:val="22"/>
        </w:rPr>
        <w:t>(e)</w:t>
      </w:r>
      <w:r>
        <w:rPr>
          <w:rFonts w:ascii="Arial" w:hAnsi="Arial" w:cs="Arial"/>
          <w:b/>
          <w:sz w:val="22"/>
          <w:szCs w:val="22"/>
        </w:rPr>
        <w:t xml:space="preserve"> </w:t>
      </w:r>
      <w:r w:rsidRPr="00390826">
        <w:rPr>
          <w:rFonts w:ascii="Arial" w:hAnsi="Arial" w:cs="Arial"/>
          <w:b/>
          <w:color w:val="FF0000"/>
          <w:sz w:val="22"/>
          <w:szCs w:val="22"/>
        </w:rPr>
        <w:t xml:space="preserve">ou </w:t>
      </w:r>
      <w:r w:rsidR="001F66A5" w:rsidRPr="00390826">
        <w:rPr>
          <w:rFonts w:ascii="Arial" w:hAnsi="Arial" w:cs="Arial"/>
          <w:b/>
          <w:color w:val="FF0000"/>
          <w:sz w:val="22"/>
          <w:szCs w:val="22"/>
        </w:rPr>
        <w:t>sa/</w:t>
      </w:r>
      <w:r w:rsidRPr="00390826">
        <w:rPr>
          <w:rFonts w:ascii="Arial" w:hAnsi="Arial" w:cs="Arial"/>
          <w:b/>
          <w:color w:val="FF0000"/>
          <w:sz w:val="22"/>
          <w:szCs w:val="22"/>
        </w:rPr>
        <w:t>son représentant</w:t>
      </w:r>
      <w:r w:rsidR="001F66A5" w:rsidRPr="00390826">
        <w:rPr>
          <w:rFonts w:ascii="Arial" w:hAnsi="Arial" w:cs="Arial"/>
          <w:b/>
          <w:color w:val="FF0000"/>
          <w:sz w:val="22"/>
          <w:szCs w:val="22"/>
        </w:rPr>
        <w:t>(e)</w:t>
      </w:r>
      <w:r w:rsidRPr="00390826">
        <w:rPr>
          <w:rFonts w:ascii="Arial" w:hAnsi="Arial" w:cs="Arial"/>
          <w:b/>
          <w:color w:val="FF0000"/>
          <w:sz w:val="22"/>
          <w:szCs w:val="22"/>
        </w:rPr>
        <w:t xml:space="preserve"> habilité</w:t>
      </w:r>
      <w:r w:rsidR="00C909B2" w:rsidRPr="00390826">
        <w:rPr>
          <w:rFonts w:ascii="Arial" w:hAnsi="Arial" w:cs="Arial"/>
          <w:b/>
          <w:color w:val="FF0000"/>
          <w:sz w:val="22"/>
          <w:szCs w:val="22"/>
        </w:rPr>
        <w:t>(e)</w:t>
      </w:r>
    </w:p>
    <w:p w14:paraId="4371DED5" w14:textId="59B261AB" w:rsidR="00331D1E" w:rsidRPr="00591352" w:rsidRDefault="00792EC5" w:rsidP="005D6A14">
      <w:pPr>
        <w:tabs>
          <w:tab w:val="left" w:pos="5529"/>
        </w:tabs>
        <w:jc w:val="both"/>
        <w:outlineLvl w:val="0"/>
        <w:rPr>
          <w:rFonts w:ascii="Arial" w:hAnsi="Arial" w:cs="Arial"/>
          <w:bCs/>
        </w:rPr>
      </w:pPr>
      <w:r w:rsidRPr="00591352">
        <w:rPr>
          <w:rFonts w:ascii="Arial" w:hAnsi="Arial" w:cs="Arial"/>
          <w:bCs/>
        </w:rPr>
        <w:t>Suzanne CHAMI</w:t>
      </w:r>
      <w:r w:rsidRPr="00591352">
        <w:rPr>
          <w:rFonts w:ascii="Arial" w:hAnsi="Arial" w:cs="Arial"/>
          <w:bCs/>
        </w:rPr>
        <w:tab/>
      </w:r>
      <w:r w:rsidR="00331D1E" w:rsidRPr="00591352">
        <w:rPr>
          <w:rFonts w:ascii="Arial" w:hAnsi="Arial" w:cs="Arial"/>
          <w:bCs/>
        </w:rPr>
        <w:tab/>
      </w:r>
    </w:p>
    <w:sectPr w:rsidR="00331D1E" w:rsidRPr="00591352" w:rsidSect="00E30DB3">
      <w:footerReference w:type="default" r:id="rId9"/>
      <w:pgSz w:w="11906" w:h="16838"/>
      <w:pgMar w:top="607" w:right="1418" w:bottom="993" w:left="1418"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6A6A" w14:textId="77777777" w:rsidR="00903D63" w:rsidRDefault="00903D63">
      <w:r>
        <w:separator/>
      </w:r>
    </w:p>
  </w:endnote>
  <w:endnote w:type="continuationSeparator" w:id="0">
    <w:p w14:paraId="58A53BF8" w14:textId="77777777" w:rsidR="00903D63" w:rsidRDefault="0090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8220" w14:textId="77777777" w:rsidR="00435801" w:rsidRPr="00E30DB3" w:rsidRDefault="00903D63" w:rsidP="00510D56">
    <w:pPr>
      <w:jc w:val="center"/>
      <w:rPr>
        <w:rFonts w:ascii="Tahoma" w:hAnsi="Tahoma"/>
        <w:b/>
        <w:color w:val="680F37"/>
        <w:sz w:val="16"/>
        <w:szCs w:val="16"/>
      </w:rPr>
    </w:pPr>
    <w:hyperlink r:id="rId1" w:history="1">
      <w:r w:rsidR="00435801" w:rsidRPr="00E30DB3">
        <w:rPr>
          <w:rStyle w:val="Lienhypertexte"/>
          <w:rFonts w:ascii="Tahoma" w:hAnsi="Tahoma"/>
          <w:b/>
          <w:color w:val="680F37"/>
          <w:sz w:val="16"/>
          <w:szCs w:val="16"/>
        </w:rPr>
        <w:t>www.ideas.asso.fr</w:t>
      </w:r>
    </w:hyperlink>
    <w:r w:rsidR="00435801" w:rsidRPr="00E30DB3">
      <w:rPr>
        <w:rFonts w:ascii="Tahoma" w:hAnsi="Tahoma"/>
        <w:b/>
        <w:color w:val="680F37"/>
        <w:sz w:val="16"/>
        <w:szCs w:val="16"/>
      </w:rPr>
      <w:t xml:space="preserve"> – info@ideas.asso.fr</w:t>
    </w:r>
  </w:p>
  <w:p w14:paraId="747EE023" w14:textId="77777777" w:rsidR="00435801" w:rsidRDefault="00435801">
    <w:pPr>
      <w:pStyle w:val="Pieddepage"/>
      <w:rPr>
        <w:rFonts w:ascii="Arial" w:hAnsi="Arial" w:cs="Arial"/>
        <w:sz w:val="16"/>
        <w:szCs w:val="16"/>
      </w:rPr>
    </w:pPr>
    <w:r w:rsidRPr="002C4D0C">
      <w:rPr>
        <w:rFonts w:ascii="Arial" w:hAnsi="Arial" w:cs="Arial"/>
        <w:sz w:val="16"/>
        <w:szCs w:val="16"/>
      </w:rPr>
      <w:tab/>
    </w:r>
  </w:p>
  <w:p w14:paraId="426988BD" w14:textId="66C57179" w:rsidR="00435801" w:rsidRPr="00510D56" w:rsidRDefault="00435801" w:rsidP="00510D56">
    <w:pPr>
      <w:pStyle w:val="Pieddepage"/>
      <w:rPr>
        <w:rFonts w:ascii="Arial" w:hAnsi="Arial" w:cs="Arial"/>
        <w:sz w:val="16"/>
        <w:szCs w:val="16"/>
      </w:rPr>
    </w:pPr>
    <w:r>
      <w:rPr>
        <w:rStyle w:val="Numrodepage"/>
        <w:rFonts w:ascii="Arial" w:hAnsi="Arial" w:cs="Arial"/>
        <w:sz w:val="16"/>
        <w:szCs w:val="16"/>
      </w:rPr>
      <w:t xml:space="preserve"> </w:t>
    </w:r>
    <w:r w:rsidR="00E30DB3">
      <w:rPr>
        <w:rStyle w:val="Numrodepage"/>
        <w:rFonts w:ascii="Arial" w:hAnsi="Arial" w:cs="Arial"/>
        <w:sz w:val="16"/>
        <w:szCs w:val="16"/>
      </w:rPr>
      <w:t xml:space="preserve">Document </w:t>
    </w:r>
    <w:r>
      <w:rPr>
        <w:rStyle w:val="Numrodepage"/>
        <w:rFonts w:ascii="Arial" w:hAnsi="Arial" w:cs="Arial"/>
        <w:sz w:val="16"/>
        <w:szCs w:val="16"/>
      </w:rPr>
      <w:t>confidentiel – Ne pas diffuser</w:t>
    </w:r>
    <w:r>
      <w:rPr>
        <w:rFonts w:ascii="Arial" w:hAnsi="Arial" w:cs="Arial"/>
        <w:sz w:val="16"/>
        <w:szCs w:val="16"/>
      </w:rPr>
      <w:tab/>
    </w:r>
    <w:r>
      <w:rPr>
        <w:rFonts w:ascii="Arial" w:hAnsi="Arial" w:cs="Arial"/>
        <w:sz w:val="16"/>
        <w:szCs w:val="16"/>
      </w:rPr>
      <w:tab/>
    </w:r>
    <w:r>
      <w:rPr>
        <w:rStyle w:val="Numrodepage"/>
        <w:rFonts w:ascii="Arial" w:hAnsi="Arial" w:cs="Arial"/>
        <w:sz w:val="16"/>
        <w:szCs w:val="16"/>
      </w:rPr>
      <w:t xml:space="preserve">  </w:t>
    </w:r>
    <w:r w:rsidR="00B71DFE" w:rsidRPr="002C4D0C">
      <w:rPr>
        <w:rStyle w:val="Numrodepage"/>
        <w:rFonts w:ascii="Arial" w:hAnsi="Arial" w:cs="Arial"/>
        <w:sz w:val="16"/>
        <w:szCs w:val="16"/>
      </w:rPr>
      <w:fldChar w:fldCharType="begin"/>
    </w:r>
    <w:r w:rsidRPr="002C4D0C">
      <w:rPr>
        <w:rStyle w:val="Numrodepage"/>
        <w:rFonts w:ascii="Arial" w:hAnsi="Arial" w:cs="Arial"/>
        <w:sz w:val="16"/>
        <w:szCs w:val="16"/>
      </w:rPr>
      <w:instrText xml:space="preserve"> PAGE </w:instrText>
    </w:r>
    <w:r w:rsidR="00B71DFE" w:rsidRPr="002C4D0C">
      <w:rPr>
        <w:rStyle w:val="Numrodepage"/>
        <w:rFonts w:ascii="Arial" w:hAnsi="Arial" w:cs="Arial"/>
        <w:sz w:val="16"/>
        <w:szCs w:val="16"/>
      </w:rPr>
      <w:fldChar w:fldCharType="separate"/>
    </w:r>
    <w:r w:rsidR="00460FE7">
      <w:rPr>
        <w:rStyle w:val="Numrodepage"/>
        <w:rFonts w:ascii="Arial" w:hAnsi="Arial" w:cs="Arial"/>
        <w:noProof/>
        <w:sz w:val="16"/>
        <w:szCs w:val="16"/>
      </w:rPr>
      <w:t>3</w:t>
    </w:r>
    <w:r w:rsidR="00B71DFE" w:rsidRPr="002C4D0C">
      <w:rPr>
        <w:rStyle w:val="Numrodepage"/>
        <w:rFonts w:ascii="Arial" w:hAnsi="Arial" w:cs="Arial"/>
        <w:sz w:val="16"/>
        <w:szCs w:val="16"/>
      </w:rPr>
      <w:fldChar w:fldCharType="end"/>
    </w:r>
    <w:r w:rsidRPr="002C4D0C">
      <w:rPr>
        <w:rStyle w:val="Numrodepage"/>
        <w:rFonts w:ascii="Arial" w:hAnsi="Arial" w:cs="Arial"/>
        <w:sz w:val="16"/>
        <w:szCs w:val="16"/>
      </w:rPr>
      <w:t>/</w:t>
    </w:r>
    <w:r w:rsidR="00B71DFE" w:rsidRPr="002C4D0C">
      <w:rPr>
        <w:rStyle w:val="Numrodepage"/>
        <w:rFonts w:ascii="Arial" w:hAnsi="Arial" w:cs="Arial"/>
        <w:sz w:val="16"/>
        <w:szCs w:val="16"/>
      </w:rPr>
      <w:fldChar w:fldCharType="begin"/>
    </w:r>
    <w:r w:rsidRPr="002C4D0C">
      <w:rPr>
        <w:rStyle w:val="Numrodepage"/>
        <w:rFonts w:ascii="Arial" w:hAnsi="Arial" w:cs="Arial"/>
        <w:sz w:val="16"/>
        <w:szCs w:val="16"/>
      </w:rPr>
      <w:instrText xml:space="preserve"> NUMPAGES </w:instrText>
    </w:r>
    <w:r w:rsidR="00B71DFE" w:rsidRPr="002C4D0C">
      <w:rPr>
        <w:rStyle w:val="Numrodepage"/>
        <w:rFonts w:ascii="Arial" w:hAnsi="Arial" w:cs="Arial"/>
        <w:sz w:val="16"/>
        <w:szCs w:val="16"/>
      </w:rPr>
      <w:fldChar w:fldCharType="separate"/>
    </w:r>
    <w:r w:rsidR="00460FE7">
      <w:rPr>
        <w:rStyle w:val="Numrodepage"/>
        <w:rFonts w:ascii="Arial" w:hAnsi="Arial" w:cs="Arial"/>
        <w:noProof/>
        <w:sz w:val="16"/>
        <w:szCs w:val="16"/>
      </w:rPr>
      <w:t>3</w:t>
    </w:r>
    <w:r w:rsidR="00B71DFE" w:rsidRPr="002C4D0C">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316B" w14:textId="77777777" w:rsidR="00903D63" w:rsidRDefault="00903D63">
      <w:r>
        <w:separator/>
      </w:r>
    </w:p>
  </w:footnote>
  <w:footnote w:type="continuationSeparator" w:id="0">
    <w:p w14:paraId="270ECC03" w14:textId="77777777" w:rsidR="00903D63" w:rsidRDefault="00903D63">
      <w:r>
        <w:continuationSeparator/>
      </w:r>
    </w:p>
  </w:footnote>
  <w:footnote w:id="1">
    <w:p w14:paraId="2264248C" w14:textId="5FCD060F" w:rsidR="00CF058F" w:rsidRDefault="00CF058F">
      <w:pPr>
        <w:pStyle w:val="Notedebasdepage"/>
      </w:pPr>
      <w:r>
        <w:rPr>
          <w:rStyle w:val="Appelnotedebasdep"/>
        </w:rPr>
        <w:footnoteRef/>
      </w:r>
      <w:r>
        <w:t xml:space="preserve"> </w:t>
      </w:r>
      <w:r w:rsidR="000E2BB0" w:rsidRPr="00482188">
        <w:t>À l’exception des fondations RUP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1BD"/>
    <w:multiLevelType w:val="hybridMultilevel"/>
    <w:tmpl w:val="44F6F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F7143E"/>
    <w:multiLevelType w:val="hybridMultilevel"/>
    <w:tmpl w:val="6ADE59B4"/>
    <w:lvl w:ilvl="0" w:tplc="D9FA02DC">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02D89"/>
    <w:multiLevelType w:val="hybridMultilevel"/>
    <w:tmpl w:val="E408880C"/>
    <w:lvl w:ilvl="0" w:tplc="B2528E82">
      <w:start w:val="1"/>
      <w:numFmt w:val="decimal"/>
      <w:pStyle w:val="Titre3"/>
      <w:lvlText w:val="%1."/>
      <w:lvlJc w:val="left"/>
      <w:pPr>
        <w:ind w:left="92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D8D71EA"/>
    <w:multiLevelType w:val="hybridMultilevel"/>
    <w:tmpl w:val="F1C6CA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72E5878"/>
    <w:multiLevelType w:val="hybridMultilevel"/>
    <w:tmpl w:val="3E80043A"/>
    <w:lvl w:ilvl="0" w:tplc="B524C7D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4784F"/>
    <w:multiLevelType w:val="hybridMultilevel"/>
    <w:tmpl w:val="6A4EC750"/>
    <w:lvl w:ilvl="0" w:tplc="AA18F6E6">
      <w:start w:val="1"/>
      <w:numFmt w:val="bullet"/>
      <w:lvlText w:val=""/>
      <w:lvlJc w:val="left"/>
      <w:pPr>
        <w:ind w:left="360" w:hanging="360"/>
      </w:pPr>
      <w:rPr>
        <w:rFonts w:ascii="Symbol" w:hAnsi="Symbol" w:hint="default"/>
        <w:color w:val="auto"/>
      </w:rPr>
    </w:lvl>
    <w:lvl w:ilvl="1" w:tplc="3212365A">
      <w:start w:val="7"/>
      <w:numFmt w:val="bullet"/>
      <w:lvlText w:val="-"/>
      <w:lvlJc w:val="left"/>
      <w:pPr>
        <w:ind w:left="1080" w:hanging="360"/>
      </w:pPr>
      <w:rPr>
        <w:rFonts w:ascii="Times New Roman" w:eastAsia="Times New Roman" w:hAnsi="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4B07D7B"/>
    <w:multiLevelType w:val="hybridMultilevel"/>
    <w:tmpl w:val="716CB32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3DA05E6A"/>
    <w:multiLevelType w:val="hybridMultilevel"/>
    <w:tmpl w:val="5AD8668E"/>
    <w:lvl w:ilvl="0" w:tplc="2F32ED5C">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3DD478F"/>
    <w:multiLevelType w:val="hybridMultilevel"/>
    <w:tmpl w:val="01C06032"/>
    <w:lvl w:ilvl="0" w:tplc="B524C7D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1E7091"/>
    <w:multiLevelType w:val="hybridMultilevel"/>
    <w:tmpl w:val="40E4EA6A"/>
    <w:lvl w:ilvl="0" w:tplc="F74CD7A4">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8B3D9A"/>
    <w:multiLevelType w:val="hybridMultilevel"/>
    <w:tmpl w:val="32A8A47A"/>
    <w:lvl w:ilvl="0" w:tplc="FEA47A16">
      <w:start w:val="1"/>
      <w:numFmt w:val="bullet"/>
      <w:lvlText w:val=""/>
      <w:lvlJc w:val="left"/>
      <w:pPr>
        <w:tabs>
          <w:tab w:val="num" w:pos="180"/>
        </w:tabs>
        <w:ind w:left="180" w:hanging="360"/>
      </w:pPr>
      <w:rPr>
        <w:rFonts w:ascii="Symbol" w:hAnsi="Symbol" w:hint="default"/>
        <w:color w:val="auto"/>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512710D8"/>
    <w:multiLevelType w:val="multilevel"/>
    <w:tmpl w:val="A9BAD42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77B0B1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D05681"/>
    <w:multiLevelType w:val="hybridMultilevel"/>
    <w:tmpl w:val="A6AA59D6"/>
    <w:lvl w:ilvl="0" w:tplc="48DCAA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1D6D3D"/>
    <w:multiLevelType w:val="multilevel"/>
    <w:tmpl w:val="E968B864"/>
    <w:lvl w:ilvl="0">
      <w:start w:val="1"/>
      <w:numFmt w:val="decimal"/>
      <w:pStyle w:val="StyleTitre3Gauche127cmPremireligne0cm"/>
      <w:lvlText w:val="%1."/>
      <w:lvlJc w:val="left"/>
      <w:pPr>
        <w:tabs>
          <w:tab w:val="num" w:pos="3600"/>
        </w:tabs>
        <w:ind w:left="3600" w:hanging="360"/>
      </w:pPr>
      <w:rPr>
        <w:rFonts w:cs="Times New Roman" w:hint="default"/>
      </w:rPr>
    </w:lvl>
    <w:lvl w:ilvl="1">
      <w:start w:val="1"/>
      <w:numFmt w:val="decimal"/>
      <w:lvlText w:val="%1.%2"/>
      <w:lvlJc w:val="left"/>
      <w:pPr>
        <w:tabs>
          <w:tab w:val="num" w:pos="720"/>
        </w:tabs>
        <w:ind w:left="2340" w:hanging="360"/>
      </w:pPr>
      <w:rPr>
        <w:rFonts w:cs="Times New Roman" w:hint="default"/>
      </w:rPr>
    </w:lvl>
    <w:lvl w:ilvl="2">
      <w:start w:val="1"/>
      <w:numFmt w:val="decimal"/>
      <w:pStyle w:val="StyleTitre3Gauche127cmPremireligne0cm"/>
      <w:lvlText w:val="%1.%2.%3"/>
      <w:lvlJc w:val="left"/>
      <w:pPr>
        <w:tabs>
          <w:tab w:val="num" w:pos="720"/>
        </w:tabs>
        <w:ind w:left="3960" w:hanging="720"/>
      </w:pPr>
      <w:rPr>
        <w:rFonts w:cs="Times New Roman" w:hint="default"/>
      </w:rPr>
    </w:lvl>
    <w:lvl w:ilvl="3">
      <w:start w:val="1"/>
      <w:numFmt w:val="decimal"/>
      <w:lvlText w:val="%1.%2.%3.%4"/>
      <w:lvlJc w:val="left"/>
      <w:pPr>
        <w:tabs>
          <w:tab w:val="num" w:pos="720"/>
        </w:tabs>
        <w:ind w:left="5220" w:hanging="720"/>
      </w:pPr>
      <w:rPr>
        <w:rFonts w:cs="Times New Roman" w:hint="default"/>
      </w:rPr>
    </w:lvl>
    <w:lvl w:ilvl="4">
      <w:start w:val="1"/>
      <w:numFmt w:val="decimal"/>
      <w:lvlText w:val="%1.%2.%3.%4.%5"/>
      <w:lvlJc w:val="left"/>
      <w:pPr>
        <w:tabs>
          <w:tab w:val="num" w:pos="720"/>
        </w:tabs>
        <w:ind w:left="6840" w:hanging="1080"/>
      </w:pPr>
      <w:rPr>
        <w:rFonts w:cs="Times New Roman" w:hint="default"/>
      </w:rPr>
    </w:lvl>
    <w:lvl w:ilvl="5">
      <w:start w:val="1"/>
      <w:numFmt w:val="decimal"/>
      <w:lvlText w:val="%1.%2.%3.%4.%5.%6"/>
      <w:lvlJc w:val="left"/>
      <w:pPr>
        <w:tabs>
          <w:tab w:val="num" w:pos="720"/>
        </w:tabs>
        <w:ind w:left="8100" w:hanging="1080"/>
      </w:pPr>
      <w:rPr>
        <w:rFonts w:cs="Times New Roman" w:hint="default"/>
      </w:rPr>
    </w:lvl>
    <w:lvl w:ilvl="6">
      <w:start w:val="1"/>
      <w:numFmt w:val="decimal"/>
      <w:lvlText w:val="%1.%2.%3.%4.%5.%6.%7"/>
      <w:lvlJc w:val="left"/>
      <w:pPr>
        <w:tabs>
          <w:tab w:val="num" w:pos="720"/>
        </w:tabs>
        <w:ind w:left="9720" w:hanging="1440"/>
      </w:pPr>
      <w:rPr>
        <w:rFonts w:cs="Times New Roman" w:hint="default"/>
      </w:rPr>
    </w:lvl>
    <w:lvl w:ilvl="7">
      <w:start w:val="1"/>
      <w:numFmt w:val="decimal"/>
      <w:lvlText w:val="%1.%2.%3.%4.%5.%6.%7.%8"/>
      <w:lvlJc w:val="left"/>
      <w:pPr>
        <w:tabs>
          <w:tab w:val="num" w:pos="720"/>
        </w:tabs>
        <w:ind w:left="10980" w:hanging="1440"/>
      </w:pPr>
      <w:rPr>
        <w:rFonts w:cs="Times New Roman" w:hint="default"/>
      </w:rPr>
    </w:lvl>
    <w:lvl w:ilvl="8">
      <w:start w:val="1"/>
      <w:numFmt w:val="decimal"/>
      <w:lvlText w:val="%1.%2.%3.%4.%5.%6.%7.%8.%9"/>
      <w:lvlJc w:val="left"/>
      <w:pPr>
        <w:tabs>
          <w:tab w:val="num" w:pos="720"/>
        </w:tabs>
        <w:ind w:left="12600" w:hanging="1800"/>
      </w:pPr>
      <w:rPr>
        <w:rFonts w:cs="Times New Roman" w:hint="default"/>
      </w:rPr>
    </w:lvl>
  </w:abstractNum>
  <w:abstractNum w:abstractNumId="15" w15:restartNumberingAfterBreak="0">
    <w:nsid w:val="640D008B"/>
    <w:multiLevelType w:val="hybridMultilevel"/>
    <w:tmpl w:val="C8D638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C1E0D54"/>
    <w:multiLevelType w:val="hybridMultilevel"/>
    <w:tmpl w:val="99DE6E2E"/>
    <w:lvl w:ilvl="0" w:tplc="41E8F3B8">
      <w:start w:val="1"/>
      <w:numFmt w:val="bullet"/>
      <w:lvlText w:val=""/>
      <w:lvlJc w:val="left"/>
      <w:pPr>
        <w:tabs>
          <w:tab w:val="num" w:pos="513"/>
        </w:tabs>
        <w:ind w:left="513" w:hanging="360"/>
      </w:pPr>
      <w:rPr>
        <w:rFonts w:ascii="Symbol" w:hAnsi="Symbol" w:hint="default"/>
      </w:rPr>
    </w:lvl>
    <w:lvl w:ilvl="1" w:tplc="E0D27DD0">
      <w:numFmt w:val="bullet"/>
      <w:lvlText w:val="-"/>
      <w:lvlJc w:val="left"/>
      <w:pPr>
        <w:tabs>
          <w:tab w:val="num" w:pos="1233"/>
        </w:tabs>
        <w:ind w:left="1233" w:hanging="360"/>
      </w:pPr>
      <w:rPr>
        <w:rFonts w:ascii="Arial" w:eastAsia="Times New Roman" w:hAnsi="Arial"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Courier New"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Courier New"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17" w15:restartNumberingAfterBreak="0">
    <w:nsid w:val="6E87078C"/>
    <w:multiLevelType w:val="hybridMultilevel"/>
    <w:tmpl w:val="5E50826E"/>
    <w:lvl w:ilvl="0" w:tplc="48DCAACA">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582C3B"/>
    <w:multiLevelType w:val="hybridMultilevel"/>
    <w:tmpl w:val="148209D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16cid:durableId="1577745154">
    <w:abstractNumId w:val="14"/>
  </w:num>
  <w:num w:numId="2" w16cid:durableId="566846139">
    <w:abstractNumId w:val="7"/>
  </w:num>
  <w:num w:numId="3" w16cid:durableId="462702151">
    <w:abstractNumId w:val="15"/>
  </w:num>
  <w:num w:numId="4" w16cid:durableId="116065574">
    <w:abstractNumId w:val="11"/>
  </w:num>
  <w:num w:numId="5" w16cid:durableId="1554728715">
    <w:abstractNumId w:val="6"/>
  </w:num>
  <w:num w:numId="6" w16cid:durableId="1919434435">
    <w:abstractNumId w:val="1"/>
  </w:num>
  <w:num w:numId="7" w16cid:durableId="1071317917">
    <w:abstractNumId w:val="2"/>
  </w:num>
  <w:num w:numId="8" w16cid:durableId="816651518">
    <w:abstractNumId w:val="5"/>
  </w:num>
  <w:num w:numId="9" w16cid:durableId="94903826">
    <w:abstractNumId w:val="10"/>
  </w:num>
  <w:num w:numId="10" w16cid:durableId="1470855641">
    <w:abstractNumId w:val="16"/>
  </w:num>
  <w:num w:numId="11" w16cid:durableId="128331483">
    <w:abstractNumId w:val="0"/>
  </w:num>
  <w:num w:numId="12" w16cid:durableId="688259959">
    <w:abstractNumId w:val="4"/>
  </w:num>
  <w:num w:numId="13" w16cid:durableId="2140685082">
    <w:abstractNumId w:val="18"/>
  </w:num>
  <w:num w:numId="14" w16cid:durableId="1746683930">
    <w:abstractNumId w:val="9"/>
  </w:num>
  <w:num w:numId="15" w16cid:durableId="740982727">
    <w:abstractNumId w:val="3"/>
  </w:num>
  <w:num w:numId="16" w16cid:durableId="1333414614">
    <w:abstractNumId w:val="8"/>
  </w:num>
  <w:num w:numId="17" w16cid:durableId="1052848516">
    <w:abstractNumId w:val="12"/>
  </w:num>
  <w:num w:numId="18" w16cid:durableId="1782264336">
    <w:abstractNumId w:val="13"/>
  </w:num>
  <w:num w:numId="19" w16cid:durableId="180789058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7A"/>
    <w:rsid w:val="00001D1C"/>
    <w:rsid w:val="00003482"/>
    <w:rsid w:val="00003C1E"/>
    <w:rsid w:val="0000475C"/>
    <w:rsid w:val="0000566C"/>
    <w:rsid w:val="00007F89"/>
    <w:rsid w:val="0001023C"/>
    <w:rsid w:val="00011E31"/>
    <w:rsid w:val="0001233F"/>
    <w:rsid w:val="00013B60"/>
    <w:rsid w:val="000145DD"/>
    <w:rsid w:val="00017AB9"/>
    <w:rsid w:val="00020D55"/>
    <w:rsid w:val="00020DF6"/>
    <w:rsid w:val="000210DC"/>
    <w:rsid w:val="000214C5"/>
    <w:rsid w:val="0002274F"/>
    <w:rsid w:val="00025223"/>
    <w:rsid w:val="000260F4"/>
    <w:rsid w:val="00027C2C"/>
    <w:rsid w:val="00030B12"/>
    <w:rsid w:val="00030C73"/>
    <w:rsid w:val="000319B7"/>
    <w:rsid w:val="000355BD"/>
    <w:rsid w:val="00037B70"/>
    <w:rsid w:val="000447C2"/>
    <w:rsid w:val="00045102"/>
    <w:rsid w:val="00046B30"/>
    <w:rsid w:val="0004796A"/>
    <w:rsid w:val="00052C4E"/>
    <w:rsid w:val="00052F62"/>
    <w:rsid w:val="00053866"/>
    <w:rsid w:val="00053B5F"/>
    <w:rsid w:val="00055632"/>
    <w:rsid w:val="000571AB"/>
    <w:rsid w:val="00057E75"/>
    <w:rsid w:val="00060AC7"/>
    <w:rsid w:val="00061B34"/>
    <w:rsid w:val="0006215E"/>
    <w:rsid w:val="000644E7"/>
    <w:rsid w:val="00064A2E"/>
    <w:rsid w:val="00064B14"/>
    <w:rsid w:val="00065DF6"/>
    <w:rsid w:val="00066122"/>
    <w:rsid w:val="00067ACA"/>
    <w:rsid w:val="00073919"/>
    <w:rsid w:val="00074AA7"/>
    <w:rsid w:val="00074F48"/>
    <w:rsid w:val="00075683"/>
    <w:rsid w:val="00076187"/>
    <w:rsid w:val="00076E3D"/>
    <w:rsid w:val="00080E11"/>
    <w:rsid w:val="00080F57"/>
    <w:rsid w:val="0008186C"/>
    <w:rsid w:val="00081CAE"/>
    <w:rsid w:val="000825EC"/>
    <w:rsid w:val="00083188"/>
    <w:rsid w:val="000843C6"/>
    <w:rsid w:val="00084F99"/>
    <w:rsid w:val="00086157"/>
    <w:rsid w:val="000867A4"/>
    <w:rsid w:val="000871F4"/>
    <w:rsid w:val="00087CB8"/>
    <w:rsid w:val="0009153F"/>
    <w:rsid w:val="00091B54"/>
    <w:rsid w:val="0009376E"/>
    <w:rsid w:val="00094B4F"/>
    <w:rsid w:val="000953C9"/>
    <w:rsid w:val="0009647D"/>
    <w:rsid w:val="000969DE"/>
    <w:rsid w:val="000A4096"/>
    <w:rsid w:val="000A4615"/>
    <w:rsid w:val="000A4E38"/>
    <w:rsid w:val="000A55DE"/>
    <w:rsid w:val="000A6052"/>
    <w:rsid w:val="000A6CA4"/>
    <w:rsid w:val="000A7205"/>
    <w:rsid w:val="000B22A6"/>
    <w:rsid w:val="000B3585"/>
    <w:rsid w:val="000B35D5"/>
    <w:rsid w:val="000B469B"/>
    <w:rsid w:val="000B4D79"/>
    <w:rsid w:val="000B5B66"/>
    <w:rsid w:val="000B6A55"/>
    <w:rsid w:val="000B6DA6"/>
    <w:rsid w:val="000B761E"/>
    <w:rsid w:val="000C01D4"/>
    <w:rsid w:val="000C09E2"/>
    <w:rsid w:val="000C0FBF"/>
    <w:rsid w:val="000C2F7B"/>
    <w:rsid w:val="000C46F3"/>
    <w:rsid w:val="000C494D"/>
    <w:rsid w:val="000D0C19"/>
    <w:rsid w:val="000D0D30"/>
    <w:rsid w:val="000D1DC1"/>
    <w:rsid w:val="000D20B6"/>
    <w:rsid w:val="000D606F"/>
    <w:rsid w:val="000D7F2D"/>
    <w:rsid w:val="000E1050"/>
    <w:rsid w:val="000E10DE"/>
    <w:rsid w:val="000E24DF"/>
    <w:rsid w:val="000E2517"/>
    <w:rsid w:val="000E2BB0"/>
    <w:rsid w:val="000E5077"/>
    <w:rsid w:val="000E607B"/>
    <w:rsid w:val="000E7737"/>
    <w:rsid w:val="000F062E"/>
    <w:rsid w:val="000F216B"/>
    <w:rsid w:val="000F4878"/>
    <w:rsid w:val="000F586D"/>
    <w:rsid w:val="000F5CC7"/>
    <w:rsid w:val="000F6A39"/>
    <w:rsid w:val="000F6B3D"/>
    <w:rsid w:val="000F740A"/>
    <w:rsid w:val="000F744A"/>
    <w:rsid w:val="000F7986"/>
    <w:rsid w:val="00103258"/>
    <w:rsid w:val="00104244"/>
    <w:rsid w:val="00105306"/>
    <w:rsid w:val="001061BA"/>
    <w:rsid w:val="00111308"/>
    <w:rsid w:val="00111905"/>
    <w:rsid w:val="0011290D"/>
    <w:rsid w:val="001131EF"/>
    <w:rsid w:val="001137A8"/>
    <w:rsid w:val="0011558F"/>
    <w:rsid w:val="00115AA6"/>
    <w:rsid w:val="001173B1"/>
    <w:rsid w:val="00117BD3"/>
    <w:rsid w:val="00121FBE"/>
    <w:rsid w:val="001220A3"/>
    <w:rsid w:val="001238DD"/>
    <w:rsid w:val="00123C43"/>
    <w:rsid w:val="00124648"/>
    <w:rsid w:val="00124AED"/>
    <w:rsid w:val="00124C22"/>
    <w:rsid w:val="00125A2C"/>
    <w:rsid w:val="00127B1D"/>
    <w:rsid w:val="001323FF"/>
    <w:rsid w:val="001326F2"/>
    <w:rsid w:val="00133336"/>
    <w:rsid w:val="00135AA3"/>
    <w:rsid w:val="00136F95"/>
    <w:rsid w:val="00141608"/>
    <w:rsid w:val="00141C47"/>
    <w:rsid w:val="0014469E"/>
    <w:rsid w:val="0014598F"/>
    <w:rsid w:val="00151C5C"/>
    <w:rsid w:val="001521F2"/>
    <w:rsid w:val="00152B3F"/>
    <w:rsid w:val="00152F32"/>
    <w:rsid w:val="001540F5"/>
    <w:rsid w:val="001545E0"/>
    <w:rsid w:val="00157E6E"/>
    <w:rsid w:val="00160816"/>
    <w:rsid w:val="00161707"/>
    <w:rsid w:val="0016184B"/>
    <w:rsid w:val="00161888"/>
    <w:rsid w:val="001621E8"/>
    <w:rsid w:val="00164FC6"/>
    <w:rsid w:val="001654D9"/>
    <w:rsid w:val="0016668A"/>
    <w:rsid w:val="001670C2"/>
    <w:rsid w:val="00167E4A"/>
    <w:rsid w:val="00172BA4"/>
    <w:rsid w:val="0017342F"/>
    <w:rsid w:val="00173533"/>
    <w:rsid w:val="001735A7"/>
    <w:rsid w:val="00175A41"/>
    <w:rsid w:val="00175F6C"/>
    <w:rsid w:val="001808B9"/>
    <w:rsid w:val="00182661"/>
    <w:rsid w:val="0018555B"/>
    <w:rsid w:val="001875A6"/>
    <w:rsid w:val="00187CFD"/>
    <w:rsid w:val="00190284"/>
    <w:rsid w:val="00193082"/>
    <w:rsid w:val="0019350A"/>
    <w:rsid w:val="00196315"/>
    <w:rsid w:val="00196A86"/>
    <w:rsid w:val="001A08C0"/>
    <w:rsid w:val="001A1D72"/>
    <w:rsid w:val="001A5551"/>
    <w:rsid w:val="001A5AA4"/>
    <w:rsid w:val="001A7037"/>
    <w:rsid w:val="001B1CB5"/>
    <w:rsid w:val="001B23CA"/>
    <w:rsid w:val="001B266D"/>
    <w:rsid w:val="001C031A"/>
    <w:rsid w:val="001C29D6"/>
    <w:rsid w:val="001C3A45"/>
    <w:rsid w:val="001C705F"/>
    <w:rsid w:val="001D26F1"/>
    <w:rsid w:val="001D303A"/>
    <w:rsid w:val="001D70D3"/>
    <w:rsid w:val="001E030D"/>
    <w:rsid w:val="001E1014"/>
    <w:rsid w:val="001E2399"/>
    <w:rsid w:val="001E5CFB"/>
    <w:rsid w:val="001E696E"/>
    <w:rsid w:val="001E76BF"/>
    <w:rsid w:val="001F1524"/>
    <w:rsid w:val="001F23F3"/>
    <w:rsid w:val="001F3E85"/>
    <w:rsid w:val="001F4059"/>
    <w:rsid w:val="001F41DF"/>
    <w:rsid w:val="001F605D"/>
    <w:rsid w:val="001F6251"/>
    <w:rsid w:val="001F66A5"/>
    <w:rsid w:val="002030D0"/>
    <w:rsid w:val="002059A2"/>
    <w:rsid w:val="002061D9"/>
    <w:rsid w:val="00206485"/>
    <w:rsid w:val="002117C8"/>
    <w:rsid w:val="00216B2C"/>
    <w:rsid w:val="00221358"/>
    <w:rsid w:val="00221434"/>
    <w:rsid w:val="0022161B"/>
    <w:rsid w:val="00223413"/>
    <w:rsid w:val="002239B4"/>
    <w:rsid w:val="00223D6D"/>
    <w:rsid w:val="00224A86"/>
    <w:rsid w:val="00224F7A"/>
    <w:rsid w:val="0022559E"/>
    <w:rsid w:val="00232302"/>
    <w:rsid w:val="00235F53"/>
    <w:rsid w:val="00236FDA"/>
    <w:rsid w:val="00237B37"/>
    <w:rsid w:val="00237D28"/>
    <w:rsid w:val="00241C9D"/>
    <w:rsid w:val="00243E7A"/>
    <w:rsid w:val="00245029"/>
    <w:rsid w:val="0024759C"/>
    <w:rsid w:val="00247E8E"/>
    <w:rsid w:val="00250127"/>
    <w:rsid w:val="0025060D"/>
    <w:rsid w:val="00250F7C"/>
    <w:rsid w:val="00251DE2"/>
    <w:rsid w:val="00252845"/>
    <w:rsid w:val="00255236"/>
    <w:rsid w:val="00256775"/>
    <w:rsid w:val="00264163"/>
    <w:rsid w:val="002643D2"/>
    <w:rsid w:val="0026665B"/>
    <w:rsid w:val="00272A34"/>
    <w:rsid w:val="00273489"/>
    <w:rsid w:val="00274CF8"/>
    <w:rsid w:val="002762E3"/>
    <w:rsid w:val="00276CEB"/>
    <w:rsid w:val="00277058"/>
    <w:rsid w:val="002830A5"/>
    <w:rsid w:val="00284E82"/>
    <w:rsid w:val="00285DC9"/>
    <w:rsid w:val="002874E9"/>
    <w:rsid w:val="002909FF"/>
    <w:rsid w:val="0029523A"/>
    <w:rsid w:val="00296B53"/>
    <w:rsid w:val="002A0A35"/>
    <w:rsid w:val="002A0B3D"/>
    <w:rsid w:val="002A23F0"/>
    <w:rsid w:val="002A24C4"/>
    <w:rsid w:val="002A26D6"/>
    <w:rsid w:val="002A441B"/>
    <w:rsid w:val="002A667B"/>
    <w:rsid w:val="002B05F1"/>
    <w:rsid w:val="002B6041"/>
    <w:rsid w:val="002B69C8"/>
    <w:rsid w:val="002B7236"/>
    <w:rsid w:val="002B77FF"/>
    <w:rsid w:val="002C12AB"/>
    <w:rsid w:val="002C1DB2"/>
    <w:rsid w:val="002C430E"/>
    <w:rsid w:val="002C4830"/>
    <w:rsid w:val="002C4D0C"/>
    <w:rsid w:val="002C536C"/>
    <w:rsid w:val="002C5CBD"/>
    <w:rsid w:val="002C7C79"/>
    <w:rsid w:val="002D06C1"/>
    <w:rsid w:val="002D0DCC"/>
    <w:rsid w:val="002D22E7"/>
    <w:rsid w:val="002D32D9"/>
    <w:rsid w:val="002D504B"/>
    <w:rsid w:val="002D72B5"/>
    <w:rsid w:val="002E2660"/>
    <w:rsid w:val="002E2ED8"/>
    <w:rsid w:val="002E32BC"/>
    <w:rsid w:val="002E3EA0"/>
    <w:rsid w:val="002E3EAD"/>
    <w:rsid w:val="002E4192"/>
    <w:rsid w:val="002E469E"/>
    <w:rsid w:val="002E48D4"/>
    <w:rsid w:val="002E5431"/>
    <w:rsid w:val="002E7F39"/>
    <w:rsid w:val="002F5877"/>
    <w:rsid w:val="002F762E"/>
    <w:rsid w:val="002F78D5"/>
    <w:rsid w:val="002F7CFF"/>
    <w:rsid w:val="0030014F"/>
    <w:rsid w:val="003014BB"/>
    <w:rsid w:val="00301E72"/>
    <w:rsid w:val="00302349"/>
    <w:rsid w:val="00302524"/>
    <w:rsid w:val="00302820"/>
    <w:rsid w:val="003028CA"/>
    <w:rsid w:val="00302ECA"/>
    <w:rsid w:val="003038EA"/>
    <w:rsid w:val="00304CFF"/>
    <w:rsid w:val="00305922"/>
    <w:rsid w:val="003068C2"/>
    <w:rsid w:val="00312A62"/>
    <w:rsid w:val="00316B1C"/>
    <w:rsid w:val="00317294"/>
    <w:rsid w:val="00322489"/>
    <w:rsid w:val="00322E56"/>
    <w:rsid w:val="00324AC5"/>
    <w:rsid w:val="003259B8"/>
    <w:rsid w:val="00325FB7"/>
    <w:rsid w:val="00326CEC"/>
    <w:rsid w:val="003318E3"/>
    <w:rsid w:val="00331D1E"/>
    <w:rsid w:val="00332FEC"/>
    <w:rsid w:val="00333886"/>
    <w:rsid w:val="00336490"/>
    <w:rsid w:val="00336EC6"/>
    <w:rsid w:val="0034161C"/>
    <w:rsid w:val="00342312"/>
    <w:rsid w:val="00342DA6"/>
    <w:rsid w:val="003431BD"/>
    <w:rsid w:val="00344693"/>
    <w:rsid w:val="00346C22"/>
    <w:rsid w:val="00347D2C"/>
    <w:rsid w:val="00350EB0"/>
    <w:rsid w:val="0035134E"/>
    <w:rsid w:val="00352F2C"/>
    <w:rsid w:val="003538C6"/>
    <w:rsid w:val="00354C80"/>
    <w:rsid w:val="003554B7"/>
    <w:rsid w:val="00356106"/>
    <w:rsid w:val="003568A0"/>
    <w:rsid w:val="00361E4D"/>
    <w:rsid w:val="003658AB"/>
    <w:rsid w:val="00366AB1"/>
    <w:rsid w:val="0037270B"/>
    <w:rsid w:val="0037279F"/>
    <w:rsid w:val="003766AB"/>
    <w:rsid w:val="00376A38"/>
    <w:rsid w:val="00380874"/>
    <w:rsid w:val="00381B15"/>
    <w:rsid w:val="00382CB3"/>
    <w:rsid w:val="0038321F"/>
    <w:rsid w:val="00384FBD"/>
    <w:rsid w:val="00385043"/>
    <w:rsid w:val="003856DE"/>
    <w:rsid w:val="00385771"/>
    <w:rsid w:val="00386E85"/>
    <w:rsid w:val="0038756D"/>
    <w:rsid w:val="003879A1"/>
    <w:rsid w:val="00390705"/>
    <w:rsid w:val="00390826"/>
    <w:rsid w:val="00393CB8"/>
    <w:rsid w:val="003A08F0"/>
    <w:rsid w:val="003A44F7"/>
    <w:rsid w:val="003A5A8E"/>
    <w:rsid w:val="003A5AB8"/>
    <w:rsid w:val="003A6CB8"/>
    <w:rsid w:val="003B01AA"/>
    <w:rsid w:val="003B2BAE"/>
    <w:rsid w:val="003B2DE1"/>
    <w:rsid w:val="003B3351"/>
    <w:rsid w:val="003B4993"/>
    <w:rsid w:val="003B5BF0"/>
    <w:rsid w:val="003B65E7"/>
    <w:rsid w:val="003B6E9D"/>
    <w:rsid w:val="003C0719"/>
    <w:rsid w:val="003C1D11"/>
    <w:rsid w:val="003C2264"/>
    <w:rsid w:val="003C34C7"/>
    <w:rsid w:val="003C41BD"/>
    <w:rsid w:val="003C4895"/>
    <w:rsid w:val="003C6D64"/>
    <w:rsid w:val="003D0BE8"/>
    <w:rsid w:val="003D731E"/>
    <w:rsid w:val="003E473C"/>
    <w:rsid w:val="003E5071"/>
    <w:rsid w:val="003F0D32"/>
    <w:rsid w:val="003F1A70"/>
    <w:rsid w:val="003F3B2B"/>
    <w:rsid w:val="003F4619"/>
    <w:rsid w:val="003F5F11"/>
    <w:rsid w:val="00400B17"/>
    <w:rsid w:val="00401811"/>
    <w:rsid w:val="00402736"/>
    <w:rsid w:val="0040533F"/>
    <w:rsid w:val="0040695D"/>
    <w:rsid w:val="00406B4A"/>
    <w:rsid w:val="00407520"/>
    <w:rsid w:val="00407919"/>
    <w:rsid w:val="00407F3F"/>
    <w:rsid w:val="0041081F"/>
    <w:rsid w:val="00411506"/>
    <w:rsid w:val="00413C79"/>
    <w:rsid w:val="00415864"/>
    <w:rsid w:val="0041710B"/>
    <w:rsid w:val="00420350"/>
    <w:rsid w:val="004203F3"/>
    <w:rsid w:val="0042168A"/>
    <w:rsid w:val="00421CD8"/>
    <w:rsid w:val="0042232A"/>
    <w:rsid w:val="00423031"/>
    <w:rsid w:val="00424FB2"/>
    <w:rsid w:val="0043243B"/>
    <w:rsid w:val="004334A0"/>
    <w:rsid w:val="00433627"/>
    <w:rsid w:val="00433BB5"/>
    <w:rsid w:val="0043541C"/>
    <w:rsid w:val="00435801"/>
    <w:rsid w:val="00435CE6"/>
    <w:rsid w:val="0043603A"/>
    <w:rsid w:val="004378B5"/>
    <w:rsid w:val="00441EC6"/>
    <w:rsid w:val="00442270"/>
    <w:rsid w:val="00443583"/>
    <w:rsid w:val="00443773"/>
    <w:rsid w:val="0044688B"/>
    <w:rsid w:val="004468FB"/>
    <w:rsid w:val="00446CC7"/>
    <w:rsid w:val="00447692"/>
    <w:rsid w:val="0045094C"/>
    <w:rsid w:val="00451B96"/>
    <w:rsid w:val="004549F8"/>
    <w:rsid w:val="00455356"/>
    <w:rsid w:val="00457CBD"/>
    <w:rsid w:val="00460C35"/>
    <w:rsid w:val="00460FE7"/>
    <w:rsid w:val="004615E2"/>
    <w:rsid w:val="004656F1"/>
    <w:rsid w:val="00466FC8"/>
    <w:rsid w:val="004733BA"/>
    <w:rsid w:val="004743C6"/>
    <w:rsid w:val="004748FF"/>
    <w:rsid w:val="00476321"/>
    <w:rsid w:val="00476EA8"/>
    <w:rsid w:val="00477824"/>
    <w:rsid w:val="00477AA4"/>
    <w:rsid w:val="00477B6C"/>
    <w:rsid w:val="00480342"/>
    <w:rsid w:val="00482188"/>
    <w:rsid w:val="004822D2"/>
    <w:rsid w:val="00482868"/>
    <w:rsid w:val="00482DC2"/>
    <w:rsid w:val="00484B25"/>
    <w:rsid w:val="00486996"/>
    <w:rsid w:val="00487ABD"/>
    <w:rsid w:val="004901BF"/>
    <w:rsid w:val="00490A34"/>
    <w:rsid w:val="0049128B"/>
    <w:rsid w:val="00492967"/>
    <w:rsid w:val="00493B2D"/>
    <w:rsid w:val="00493DE3"/>
    <w:rsid w:val="004978D0"/>
    <w:rsid w:val="004A1413"/>
    <w:rsid w:val="004A1C4F"/>
    <w:rsid w:val="004A2021"/>
    <w:rsid w:val="004A2858"/>
    <w:rsid w:val="004A2FD7"/>
    <w:rsid w:val="004A41C3"/>
    <w:rsid w:val="004A5352"/>
    <w:rsid w:val="004A576D"/>
    <w:rsid w:val="004A68AA"/>
    <w:rsid w:val="004A73DD"/>
    <w:rsid w:val="004A75B6"/>
    <w:rsid w:val="004B0D9A"/>
    <w:rsid w:val="004B2C89"/>
    <w:rsid w:val="004B7430"/>
    <w:rsid w:val="004B790B"/>
    <w:rsid w:val="004C0907"/>
    <w:rsid w:val="004C6084"/>
    <w:rsid w:val="004C6873"/>
    <w:rsid w:val="004D1A9E"/>
    <w:rsid w:val="004D2068"/>
    <w:rsid w:val="004D3882"/>
    <w:rsid w:val="004D46BC"/>
    <w:rsid w:val="004D583E"/>
    <w:rsid w:val="004D603C"/>
    <w:rsid w:val="004D63B1"/>
    <w:rsid w:val="004D6AF1"/>
    <w:rsid w:val="004E1658"/>
    <w:rsid w:val="004E23CA"/>
    <w:rsid w:val="004E351B"/>
    <w:rsid w:val="004E40C6"/>
    <w:rsid w:val="004E42B1"/>
    <w:rsid w:val="004E4EA7"/>
    <w:rsid w:val="004E5851"/>
    <w:rsid w:val="004E6717"/>
    <w:rsid w:val="004F0218"/>
    <w:rsid w:val="004F33CA"/>
    <w:rsid w:val="004F4026"/>
    <w:rsid w:val="004F4588"/>
    <w:rsid w:val="004F4EE2"/>
    <w:rsid w:val="004F674E"/>
    <w:rsid w:val="004F7422"/>
    <w:rsid w:val="004F78BC"/>
    <w:rsid w:val="005020B4"/>
    <w:rsid w:val="00502342"/>
    <w:rsid w:val="005029D8"/>
    <w:rsid w:val="005034EE"/>
    <w:rsid w:val="00503F05"/>
    <w:rsid w:val="00504151"/>
    <w:rsid w:val="005045D1"/>
    <w:rsid w:val="00505D90"/>
    <w:rsid w:val="00510D56"/>
    <w:rsid w:val="00511B58"/>
    <w:rsid w:val="00511C52"/>
    <w:rsid w:val="00512B9F"/>
    <w:rsid w:val="00513B91"/>
    <w:rsid w:val="005146B7"/>
    <w:rsid w:val="00516C5F"/>
    <w:rsid w:val="00517D53"/>
    <w:rsid w:val="00521429"/>
    <w:rsid w:val="00522143"/>
    <w:rsid w:val="0052257B"/>
    <w:rsid w:val="00522B6F"/>
    <w:rsid w:val="005248D1"/>
    <w:rsid w:val="0052657A"/>
    <w:rsid w:val="00530188"/>
    <w:rsid w:val="00533565"/>
    <w:rsid w:val="005335D7"/>
    <w:rsid w:val="00533895"/>
    <w:rsid w:val="005362C3"/>
    <w:rsid w:val="00540636"/>
    <w:rsid w:val="00540BD4"/>
    <w:rsid w:val="005429E8"/>
    <w:rsid w:val="005445DC"/>
    <w:rsid w:val="00545ECE"/>
    <w:rsid w:val="00551C94"/>
    <w:rsid w:val="005539EC"/>
    <w:rsid w:val="0055490E"/>
    <w:rsid w:val="0055518D"/>
    <w:rsid w:val="00555DC4"/>
    <w:rsid w:val="00561C09"/>
    <w:rsid w:val="00563182"/>
    <w:rsid w:val="00564745"/>
    <w:rsid w:val="005660E5"/>
    <w:rsid w:val="005671CB"/>
    <w:rsid w:val="00570972"/>
    <w:rsid w:val="00570BCD"/>
    <w:rsid w:val="00574023"/>
    <w:rsid w:val="00575720"/>
    <w:rsid w:val="00577B17"/>
    <w:rsid w:val="005812A0"/>
    <w:rsid w:val="00582A4F"/>
    <w:rsid w:val="00584242"/>
    <w:rsid w:val="00586782"/>
    <w:rsid w:val="005870FE"/>
    <w:rsid w:val="00587951"/>
    <w:rsid w:val="00587D6A"/>
    <w:rsid w:val="005903B6"/>
    <w:rsid w:val="00590D77"/>
    <w:rsid w:val="00591352"/>
    <w:rsid w:val="00592306"/>
    <w:rsid w:val="0059671F"/>
    <w:rsid w:val="005968C1"/>
    <w:rsid w:val="00596A59"/>
    <w:rsid w:val="005A1696"/>
    <w:rsid w:val="005A22BF"/>
    <w:rsid w:val="005A3674"/>
    <w:rsid w:val="005A37BD"/>
    <w:rsid w:val="005A7097"/>
    <w:rsid w:val="005B172A"/>
    <w:rsid w:val="005B2304"/>
    <w:rsid w:val="005B2336"/>
    <w:rsid w:val="005B2433"/>
    <w:rsid w:val="005B3CD1"/>
    <w:rsid w:val="005B4104"/>
    <w:rsid w:val="005B5287"/>
    <w:rsid w:val="005B5C91"/>
    <w:rsid w:val="005B5FEC"/>
    <w:rsid w:val="005B5FF7"/>
    <w:rsid w:val="005C5935"/>
    <w:rsid w:val="005D1397"/>
    <w:rsid w:val="005D1949"/>
    <w:rsid w:val="005D213E"/>
    <w:rsid w:val="005D4105"/>
    <w:rsid w:val="005D422E"/>
    <w:rsid w:val="005D43DE"/>
    <w:rsid w:val="005D5EC5"/>
    <w:rsid w:val="005D6A14"/>
    <w:rsid w:val="005D6B0A"/>
    <w:rsid w:val="005D7A70"/>
    <w:rsid w:val="005E0834"/>
    <w:rsid w:val="005E1896"/>
    <w:rsid w:val="005E2653"/>
    <w:rsid w:val="005E36AF"/>
    <w:rsid w:val="005E375C"/>
    <w:rsid w:val="005E5250"/>
    <w:rsid w:val="005F33D0"/>
    <w:rsid w:val="005F3F9F"/>
    <w:rsid w:val="005F403E"/>
    <w:rsid w:val="005F4073"/>
    <w:rsid w:val="005F540A"/>
    <w:rsid w:val="005F5422"/>
    <w:rsid w:val="005F550F"/>
    <w:rsid w:val="005F5ED4"/>
    <w:rsid w:val="005F6423"/>
    <w:rsid w:val="005F66FD"/>
    <w:rsid w:val="00600188"/>
    <w:rsid w:val="00602EEE"/>
    <w:rsid w:val="006053D2"/>
    <w:rsid w:val="006061A1"/>
    <w:rsid w:val="00607595"/>
    <w:rsid w:val="00610C7B"/>
    <w:rsid w:val="00611478"/>
    <w:rsid w:val="00611772"/>
    <w:rsid w:val="00611AA7"/>
    <w:rsid w:val="00612A16"/>
    <w:rsid w:val="00613F1C"/>
    <w:rsid w:val="00621706"/>
    <w:rsid w:val="006219E8"/>
    <w:rsid w:val="00624ABC"/>
    <w:rsid w:val="006263B9"/>
    <w:rsid w:val="00631527"/>
    <w:rsid w:val="00632155"/>
    <w:rsid w:val="006348B5"/>
    <w:rsid w:val="00635DC1"/>
    <w:rsid w:val="00636EA0"/>
    <w:rsid w:val="006370A6"/>
    <w:rsid w:val="00640B86"/>
    <w:rsid w:val="0064103A"/>
    <w:rsid w:val="00643FD2"/>
    <w:rsid w:val="006442EB"/>
    <w:rsid w:val="006451B3"/>
    <w:rsid w:val="006474B4"/>
    <w:rsid w:val="00652DD0"/>
    <w:rsid w:val="00653ABB"/>
    <w:rsid w:val="00653D2F"/>
    <w:rsid w:val="0065474C"/>
    <w:rsid w:val="00656B62"/>
    <w:rsid w:val="00656F45"/>
    <w:rsid w:val="00657E39"/>
    <w:rsid w:val="00662F12"/>
    <w:rsid w:val="006649B7"/>
    <w:rsid w:val="00664B13"/>
    <w:rsid w:val="00665F45"/>
    <w:rsid w:val="006660C9"/>
    <w:rsid w:val="0067118A"/>
    <w:rsid w:val="0067269F"/>
    <w:rsid w:val="00672F3A"/>
    <w:rsid w:val="0067339F"/>
    <w:rsid w:val="00680719"/>
    <w:rsid w:val="00680D80"/>
    <w:rsid w:val="00681513"/>
    <w:rsid w:val="006829D7"/>
    <w:rsid w:val="00686376"/>
    <w:rsid w:val="006875B5"/>
    <w:rsid w:val="00687D9E"/>
    <w:rsid w:val="00691792"/>
    <w:rsid w:val="00692083"/>
    <w:rsid w:val="00692497"/>
    <w:rsid w:val="0069263C"/>
    <w:rsid w:val="00693953"/>
    <w:rsid w:val="006944DE"/>
    <w:rsid w:val="006948D6"/>
    <w:rsid w:val="00695EC2"/>
    <w:rsid w:val="00696DA9"/>
    <w:rsid w:val="006970A4"/>
    <w:rsid w:val="006970DE"/>
    <w:rsid w:val="00697116"/>
    <w:rsid w:val="006A281E"/>
    <w:rsid w:val="006A5D49"/>
    <w:rsid w:val="006A6C56"/>
    <w:rsid w:val="006A7D14"/>
    <w:rsid w:val="006B10EA"/>
    <w:rsid w:val="006B4C5F"/>
    <w:rsid w:val="006B586E"/>
    <w:rsid w:val="006B62C3"/>
    <w:rsid w:val="006B7A9F"/>
    <w:rsid w:val="006C05F6"/>
    <w:rsid w:val="006C0BF4"/>
    <w:rsid w:val="006C164D"/>
    <w:rsid w:val="006C4223"/>
    <w:rsid w:val="006C4BD7"/>
    <w:rsid w:val="006C6F1F"/>
    <w:rsid w:val="006D0C6F"/>
    <w:rsid w:val="006D3117"/>
    <w:rsid w:val="006D525F"/>
    <w:rsid w:val="006D60D4"/>
    <w:rsid w:val="006D7079"/>
    <w:rsid w:val="006D72C3"/>
    <w:rsid w:val="006E023D"/>
    <w:rsid w:val="006E245A"/>
    <w:rsid w:val="006E309A"/>
    <w:rsid w:val="006E31A9"/>
    <w:rsid w:val="006E34F4"/>
    <w:rsid w:val="006E4339"/>
    <w:rsid w:val="006F1DF4"/>
    <w:rsid w:val="006F1E2B"/>
    <w:rsid w:val="006F222F"/>
    <w:rsid w:val="006F3468"/>
    <w:rsid w:val="006F426D"/>
    <w:rsid w:val="006F544D"/>
    <w:rsid w:val="006F7729"/>
    <w:rsid w:val="007036DC"/>
    <w:rsid w:val="00710D7A"/>
    <w:rsid w:val="0071105F"/>
    <w:rsid w:val="00711351"/>
    <w:rsid w:val="007137BA"/>
    <w:rsid w:val="00713E08"/>
    <w:rsid w:val="00715776"/>
    <w:rsid w:val="00716595"/>
    <w:rsid w:val="00717BE0"/>
    <w:rsid w:val="007211AD"/>
    <w:rsid w:val="00722135"/>
    <w:rsid w:val="00722557"/>
    <w:rsid w:val="0072270D"/>
    <w:rsid w:val="007233C5"/>
    <w:rsid w:val="0072409F"/>
    <w:rsid w:val="00725B04"/>
    <w:rsid w:val="007263D6"/>
    <w:rsid w:val="007265E9"/>
    <w:rsid w:val="00726905"/>
    <w:rsid w:val="00727BB4"/>
    <w:rsid w:val="007324B4"/>
    <w:rsid w:val="007327A7"/>
    <w:rsid w:val="00734E18"/>
    <w:rsid w:val="00735181"/>
    <w:rsid w:val="00736C26"/>
    <w:rsid w:val="00740269"/>
    <w:rsid w:val="00741AB9"/>
    <w:rsid w:val="00741C8D"/>
    <w:rsid w:val="00742722"/>
    <w:rsid w:val="007430EA"/>
    <w:rsid w:val="00743B26"/>
    <w:rsid w:val="0074498A"/>
    <w:rsid w:val="0074694B"/>
    <w:rsid w:val="00747F11"/>
    <w:rsid w:val="007526F3"/>
    <w:rsid w:val="00752C6A"/>
    <w:rsid w:val="007538F7"/>
    <w:rsid w:val="00753E0C"/>
    <w:rsid w:val="0075635C"/>
    <w:rsid w:val="0075642F"/>
    <w:rsid w:val="00757C42"/>
    <w:rsid w:val="00760A00"/>
    <w:rsid w:val="00761DE3"/>
    <w:rsid w:val="007621AF"/>
    <w:rsid w:val="00762B1F"/>
    <w:rsid w:val="007678F3"/>
    <w:rsid w:val="007712D6"/>
    <w:rsid w:val="0077337F"/>
    <w:rsid w:val="00774971"/>
    <w:rsid w:val="00777600"/>
    <w:rsid w:val="007777EA"/>
    <w:rsid w:val="00777E06"/>
    <w:rsid w:val="0078418E"/>
    <w:rsid w:val="00785FBE"/>
    <w:rsid w:val="00786BDE"/>
    <w:rsid w:val="0079037A"/>
    <w:rsid w:val="00792965"/>
    <w:rsid w:val="00792EC5"/>
    <w:rsid w:val="00793464"/>
    <w:rsid w:val="007950CC"/>
    <w:rsid w:val="00795760"/>
    <w:rsid w:val="00795EE2"/>
    <w:rsid w:val="007979E3"/>
    <w:rsid w:val="00797A91"/>
    <w:rsid w:val="007A0C5D"/>
    <w:rsid w:val="007A2840"/>
    <w:rsid w:val="007A287F"/>
    <w:rsid w:val="007A38BD"/>
    <w:rsid w:val="007A3DA4"/>
    <w:rsid w:val="007A455D"/>
    <w:rsid w:val="007A5188"/>
    <w:rsid w:val="007A537F"/>
    <w:rsid w:val="007A5C7A"/>
    <w:rsid w:val="007A6BA9"/>
    <w:rsid w:val="007A6E15"/>
    <w:rsid w:val="007A7AD9"/>
    <w:rsid w:val="007B0641"/>
    <w:rsid w:val="007B0B58"/>
    <w:rsid w:val="007B2B2D"/>
    <w:rsid w:val="007B354E"/>
    <w:rsid w:val="007B3582"/>
    <w:rsid w:val="007B3A9F"/>
    <w:rsid w:val="007C1166"/>
    <w:rsid w:val="007C1F7A"/>
    <w:rsid w:val="007C2DBF"/>
    <w:rsid w:val="007C5007"/>
    <w:rsid w:val="007C5F35"/>
    <w:rsid w:val="007C6160"/>
    <w:rsid w:val="007D4E15"/>
    <w:rsid w:val="007E04F7"/>
    <w:rsid w:val="007E6370"/>
    <w:rsid w:val="007E7E2F"/>
    <w:rsid w:val="007F4EB1"/>
    <w:rsid w:val="007F615E"/>
    <w:rsid w:val="00810688"/>
    <w:rsid w:val="00810F86"/>
    <w:rsid w:val="00811878"/>
    <w:rsid w:val="008134CB"/>
    <w:rsid w:val="008153F0"/>
    <w:rsid w:val="0081703E"/>
    <w:rsid w:val="00817CF3"/>
    <w:rsid w:val="008225ED"/>
    <w:rsid w:val="00825A50"/>
    <w:rsid w:val="008276EF"/>
    <w:rsid w:val="00827B78"/>
    <w:rsid w:val="008300BC"/>
    <w:rsid w:val="00830252"/>
    <w:rsid w:val="008314FA"/>
    <w:rsid w:val="0083231E"/>
    <w:rsid w:val="00832E72"/>
    <w:rsid w:val="0083668D"/>
    <w:rsid w:val="00837CB8"/>
    <w:rsid w:val="00840063"/>
    <w:rsid w:val="00842E9F"/>
    <w:rsid w:val="0084380D"/>
    <w:rsid w:val="008442CD"/>
    <w:rsid w:val="00845056"/>
    <w:rsid w:val="00845989"/>
    <w:rsid w:val="00847C8A"/>
    <w:rsid w:val="0085085A"/>
    <w:rsid w:val="00851C59"/>
    <w:rsid w:val="0085204E"/>
    <w:rsid w:val="0085213A"/>
    <w:rsid w:val="00855BC4"/>
    <w:rsid w:val="00860046"/>
    <w:rsid w:val="00860141"/>
    <w:rsid w:val="00860EDE"/>
    <w:rsid w:val="008617B2"/>
    <w:rsid w:val="00862415"/>
    <w:rsid w:val="008659AB"/>
    <w:rsid w:val="00865D7D"/>
    <w:rsid w:val="00866769"/>
    <w:rsid w:val="00867BA5"/>
    <w:rsid w:val="00870B76"/>
    <w:rsid w:val="00873422"/>
    <w:rsid w:val="00873FB5"/>
    <w:rsid w:val="00874581"/>
    <w:rsid w:val="00876DBC"/>
    <w:rsid w:val="00876E68"/>
    <w:rsid w:val="00876F64"/>
    <w:rsid w:val="0087723E"/>
    <w:rsid w:val="00881571"/>
    <w:rsid w:val="00881A45"/>
    <w:rsid w:val="008832F2"/>
    <w:rsid w:val="008839E3"/>
    <w:rsid w:val="00884ACB"/>
    <w:rsid w:val="008864CB"/>
    <w:rsid w:val="00890311"/>
    <w:rsid w:val="00892525"/>
    <w:rsid w:val="008929E4"/>
    <w:rsid w:val="00893664"/>
    <w:rsid w:val="00893E1B"/>
    <w:rsid w:val="00894ADE"/>
    <w:rsid w:val="008A24C3"/>
    <w:rsid w:val="008A3F14"/>
    <w:rsid w:val="008A6967"/>
    <w:rsid w:val="008B15CF"/>
    <w:rsid w:val="008B1EB3"/>
    <w:rsid w:val="008B4186"/>
    <w:rsid w:val="008B4B84"/>
    <w:rsid w:val="008C0047"/>
    <w:rsid w:val="008C42C5"/>
    <w:rsid w:val="008C4D76"/>
    <w:rsid w:val="008C52A5"/>
    <w:rsid w:val="008C5F8B"/>
    <w:rsid w:val="008C6360"/>
    <w:rsid w:val="008C67CD"/>
    <w:rsid w:val="008C77CB"/>
    <w:rsid w:val="008D16F2"/>
    <w:rsid w:val="008D2253"/>
    <w:rsid w:val="008D415B"/>
    <w:rsid w:val="008D66D5"/>
    <w:rsid w:val="008D6FD3"/>
    <w:rsid w:val="008E1549"/>
    <w:rsid w:val="008E21AA"/>
    <w:rsid w:val="008E42AE"/>
    <w:rsid w:val="008E50FC"/>
    <w:rsid w:val="008F0594"/>
    <w:rsid w:val="008F229C"/>
    <w:rsid w:val="008F53EF"/>
    <w:rsid w:val="008F6876"/>
    <w:rsid w:val="008F7829"/>
    <w:rsid w:val="009000E9"/>
    <w:rsid w:val="00901536"/>
    <w:rsid w:val="00902458"/>
    <w:rsid w:val="009030F0"/>
    <w:rsid w:val="00903D63"/>
    <w:rsid w:val="00912E04"/>
    <w:rsid w:val="0091392F"/>
    <w:rsid w:val="00914A98"/>
    <w:rsid w:val="00917656"/>
    <w:rsid w:val="00917EA3"/>
    <w:rsid w:val="00920A18"/>
    <w:rsid w:val="00920CE0"/>
    <w:rsid w:val="00923EC5"/>
    <w:rsid w:val="00926B49"/>
    <w:rsid w:val="00926B6D"/>
    <w:rsid w:val="00930A4A"/>
    <w:rsid w:val="009340A9"/>
    <w:rsid w:val="00935064"/>
    <w:rsid w:val="009356BE"/>
    <w:rsid w:val="00936964"/>
    <w:rsid w:val="00937B5E"/>
    <w:rsid w:val="00942A31"/>
    <w:rsid w:val="009433CB"/>
    <w:rsid w:val="009439CB"/>
    <w:rsid w:val="00944C90"/>
    <w:rsid w:val="00944FC4"/>
    <w:rsid w:val="00945B72"/>
    <w:rsid w:val="009463C6"/>
    <w:rsid w:val="0094645D"/>
    <w:rsid w:val="00953D47"/>
    <w:rsid w:val="00960997"/>
    <w:rsid w:val="00960BC2"/>
    <w:rsid w:val="009620E7"/>
    <w:rsid w:val="009627B7"/>
    <w:rsid w:val="0096438F"/>
    <w:rsid w:val="0096627E"/>
    <w:rsid w:val="009668F2"/>
    <w:rsid w:val="0097060C"/>
    <w:rsid w:val="009741B0"/>
    <w:rsid w:val="00976BED"/>
    <w:rsid w:val="00976C44"/>
    <w:rsid w:val="00980B81"/>
    <w:rsid w:val="00981074"/>
    <w:rsid w:val="00981BB9"/>
    <w:rsid w:val="009826C6"/>
    <w:rsid w:val="00982711"/>
    <w:rsid w:val="00982BC4"/>
    <w:rsid w:val="009863BB"/>
    <w:rsid w:val="0098731C"/>
    <w:rsid w:val="00987BBB"/>
    <w:rsid w:val="00990F4E"/>
    <w:rsid w:val="009962FD"/>
    <w:rsid w:val="009A1BCE"/>
    <w:rsid w:val="009A2A88"/>
    <w:rsid w:val="009A4086"/>
    <w:rsid w:val="009A58E1"/>
    <w:rsid w:val="009B15D6"/>
    <w:rsid w:val="009B16B2"/>
    <w:rsid w:val="009B3B24"/>
    <w:rsid w:val="009B60AB"/>
    <w:rsid w:val="009C1368"/>
    <w:rsid w:val="009C2F03"/>
    <w:rsid w:val="009C42A6"/>
    <w:rsid w:val="009C584C"/>
    <w:rsid w:val="009C6A06"/>
    <w:rsid w:val="009C6BB1"/>
    <w:rsid w:val="009C7906"/>
    <w:rsid w:val="009D0A49"/>
    <w:rsid w:val="009D20E9"/>
    <w:rsid w:val="009D25DE"/>
    <w:rsid w:val="009D326C"/>
    <w:rsid w:val="009D6B88"/>
    <w:rsid w:val="009E06E6"/>
    <w:rsid w:val="009E22D5"/>
    <w:rsid w:val="009E543C"/>
    <w:rsid w:val="009E73D7"/>
    <w:rsid w:val="009E754B"/>
    <w:rsid w:val="009E78A1"/>
    <w:rsid w:val="009F0F52"/>
    <w:rsid w:val="009F1012"/>
    <w:rsid w:val="009F1E76"/>
    <w:rsid w:val="009F21D3"/>
    <w:rsid w:val="009F38C4"/>
    <w:rsid w:val="009F3BD1"/>
    <w:rsid w:val="009F49C9"/>
    <w:rsid w:val="009F513A"/>
    <w:rsid w:val="009F61A1"/>
    <w:rsid w:val="009F7CC7"/>
    <w:rsid w:val="00A00579"/>
    <w:rsid w:val="00A0108C"/>
    <w:rsid w:val="00A02CB0"/>
    <w:rsid w:val="00A03870"/>
    <w:rsid w:val="00A04AC5"/>
    <w:rsid w:val="00A04BC3"/>
    <w:rsid w:val="00A05442"/>
    <w:rsid w:val="00A06CBD"/>
    <w:rsid w:val="00A07AFE"/>
    <w:rsid w:val="00A10D0B"/>
    <w:rsid w:val="00A10F07"/>
    <w:rsid w:val="00A1341E"/>
    <w:rsid w:val="00A1616A"/>
    <w:rsid w:val="00A169C0"/>
    <w:rsid w:val="00A16AC5"/>
    <w:rsid w:val="00A2092E"/>
    <w:rsid w:val="00A20CAE"/>
    <w:rsid w:val="00A23CA5"/>
    <w:rsid w:val="00A23E15"/>
    <w:rsid w:val="00A23F7F"/>
    <w:rsid w:val="00A25C95"/>
    <w:rsid w:val="00A30BF3"/>
    <w:rsid w:val="00A30EA6"/>
    <w:rsid w:val="00A34696"/>
    <w:rsid w:val="00A34AB6"/>
    <w:rsid w:val="00A34AC3"/>
    <w:rsid w:val="00A34B1C"/>
    <w:rsid w:val="00A36BDF"/>
    <w:rsid w:val="00A41515"/>
    <w:rsid w:val="00A41E45"/>
    <w:rsid w:val="00A4403C"/>
    <w:rsid w:val="00A44222"/>
    <w:rsid w:val="00A47755"/>
    <w:rsid w:val="00A50DA8"/>
    <w:rsid w:val="00A51BCA"/>
    <w:rsid w:val="00A5357E"/>
    <w:rsid w:val="00A56402"/>
    <w:rsid w:val="00A5685C"/>
    <w:rsid w:val="00A570B7"/>
    <w:rsid w:val="00A57DB8"/>
    <w:rsid w:val="00A60FD1"/>
    <w:rsid w:val="00A644C6"/>
    <w:rsid w:val="00A65250"/>
    <w:rsid w:val="00A66C0E"/>
    <w:rsid w:val="00A66DAA"/>
    <w:rsid w:val="00A67063"/>
    <w:rsid w:val="00A67CE6"/>
    <w:rsid w:val="00A709E9"/>
    <w:rsid w:val="00A729A6"/>
    <w:rsid w:val="00A729DD"/>
    <w:rsid w:val="00A74E07"/>
    <w:rsid w:val="00A7521C"/>
    <w:rsid w:val="00A803B0"/>
    <w:rsid w:val="00A80CEA"/>
    <w:rsid w:val="00A812A7"/>
    <w:rsid w:val="00A8197C"/>
    <w:rsid w:val="00A862DA"/>
    <w:rsid w:val="00A86878"/>
    <w:rsid w:val="00A86B54"/>
    <w:rsid w:val="00A87036"/>
    <w:rsid w:val="00A91C44"/>
    <w:rsid w:val="00A921AF"/>
    <w:rsid w:val="00A924EB"/>
    <w:rsid w:val="00A92F3C"/>
    <w:rsid w:val="00A93E3E"/>
    <w:rsid w:val="00A940E8"/>
    <w:rsid w:val="00A97F06"/>
    <w:rsid w:val="00AA343F"/>
    <w:rsid w:val="00AA3653"/>
    <w:rsid w:val="00AA3D52"/>
    <w:rsid w:val="00AA46A4"/>
    <w:rsid w:val="00AA69E0"/>
    <w:rsid w:val="00AA69EF"/>
    <w:rsid w:val="00AA6D6A"/>
    <w:rsid w:val="00AA7576"/>
    <w:rsid w:val="00AB0388"/>
    <w:rsid w:val="00AB1F92"/>
    <w:rsid w:val="00AB26EB"/>
    <w:rsid w:val="00AB2827"/>
    <w:rsid w:val="00AB3106"/>
    <w:rsid w:val="00AB389E"/>
    <w:rsid w:val="00AB39CA"/>
    <w:rsid w:val="00AB43CD"/>
    <w:rsid w:val="00AB7B72"/>
    <w:rsid w:val="00AC2EEF"/>
    <w:rsid w:val="00AC3A76"/>
    <w:rsid w:val="00AC4957"/>
    <w:rsid w:val="00AC532B"/>
    <w:rsid w:val="00AC558E"/>
    <w:rsid w:val="00AC61FB"/>
    <w:rsid w:val="00AC6480"/>
    <w:rsid w:val="00AC793B"/>
    <w:rsid w:val="00AD199B"/>
    <w:rsid w:val="00AD23AF"/>
    <w:rsid w:val="00AD2D2F"/>
    <w:rsid w:val="00AD2FE8"/>
    <w:rsid w:val="00AD4D30"/>
    <w:rsid w:val="00AD5F47"/>
    <w:rsid w:val="00AD60E1"/>
    <w:rsid w:val="00AE2DFF"/>
    <w:rsid w:val="00AE345F"/>
    <w:rsid w:val="00AE42E5"/>
    <w:rsid w:val="00AE4E42"/>
    <w:rsid w:val="00AE6BB6"/>
    <w:rsid w:val="00AE704A"/>
    <w:rsid w:val="00AF0622"/>
    <w:rsid w:val="00AF4EEB"/>
    <w:rsid w:val="00AF79E9"/>
    <w:rsid w:val="00B00A80"/>
    <w:rsid w:val="00B00C27"/>
    <w:rsid w:val="00B0253F"/>
    <w:rsid w:val="00B05066"/>
    <w:rsid w:val="00B058AF"/>
    <w:rsid w:val="00B125F4"/>
    <w:rsid w:val="00B14D71"/>
    <w:rsid w:val="00B14F60"/>
    <w:rsid w:val="00B17810"/>
    <w:rsid w:val="00B21531"/>
    <w:rsid w:val="00B26140"/>
    <w:rsid w:val="00B32C6E"/>
    <w:rsid w:val="00B341AC"/>
    <w:rsid w:val="00B343C5"/>
    <w:rsid w:val="00B34C7C"/>
    <w:rsid w:val="00B36531"/>
    <w:rsid w:val="00B36F8E"/>
    <w:rsid w:val="00B405DF"/>
    <w:rsid w:val="00B40AF2"/>
    <w:rsid w:val="00B4521F"/>
    <w:rsid w:val="00B463D9"/>
    <w:rsid w:val="00B51466"/>
    <w:rsid w:val="00B51621"/>
    <w:rsid w:val="00B526C9"/>
    <w:rsid w:val="00B529F3"/>
    <w:rsid w:val="00B558D6"/>
    <w:rsid w:val="00B56473"/>
    <w:rsid w:val="00B61DA8"/>
    <w:rsid w:val="00B61F0A"/>
    <w:rsid w:val="00B62802"/>
    <w:rsid w:val="00B6326F"/>
    <w:rsid w:val="00B65357"/>
    <w:rsid w:val="00B65AFD"/>
    <w:rsid w:val="00B66BA1"/>
    <w:rsid w:val="00B71DFE"/>
    <w:rsid w:val="00B72298"/>
    <w:rsid w:val="00B7306B"/>
    <w:rsid w:val="00B7449F"/>
    <w:rsid w:val="00B75E24"/>
    <w:rsid w:val="00B76A34"/>
    <w:rsid w:val="00B7759B"/>
    <w:rsid w:val="00B806E9"/>
    <w:rsid w:val="00B81BE7"/>
    <w:rsid w:val="00B82EE4"/>
    <w:rsid w:val="00B834E5"/>
    <w:rsid w:val="00B85570"/>
    <w:rsid w:val="00B871B9"/>
    <w:rsid w:val="00B877B3"/>
    <w:rsid w:val="00B9298F"/>
    <w:rsid w:val="00B941BB"/>
    <w:rsid w:val="00B9724D"/>
    <w:rsid w:val="00B974FE"/>
    <w:rsid w:val="00BA3DA6"/>
    <w:rsid w:val="00BA41C7"/>
    <w:rsid w:val="00BA5174"/>
    <w:rsid w:val="00BA51E4"/>
    <w:rsid w:val="00BA59AA"/>
    <w:rsid w:val="00BA7195"/>
    <w:rsid w:val="00BB07BE"/>
    <w:rsid w:val="00BB0949"/>
    <w:rsid w:val="00BB1A58"/>
    <w:rsid w:val="00BB1F12"/>
    <w:rsid w:val="00BB39D6"/>
    <w:rsid w:val="00BB48CF"/>
    <w:rsid w:val="00BC08C1"/>
    <w:rsid w:val="00BC3D30"/>
    <w:rsid w:val="00BC7441"/>
    <w:rsid w:val="00BD3D5A"/>
    <w:rsid w:val="00BD5215"/>
    <w:rsid w:val="00BD5BC5"/>
    <w:rsid w:val="00BD61AB"/>
    <w:rsid w:val="00BE434A"/>
    <w:rsid w:val="00BE55D4"/>
    <w:rsid w:val="00BE60F1"/>
    <w:rsid w:val="00BE6A0D"/>
    <w:rsid w:val="00BE6C92"/>
    <w:rsid w:val="00BE6F04"/>
    <w:rsid w:val="00BE7003"/>
    <w:rsid w:val="00BF0659"/>
    <w:rsid w:val="00BF1B07"/>
    <w:rsid w:val="00BF2593"/>
    <w:rsid w:val="00BF3B98"/>
    <w:rsid w:val="00BF42D3"/>
    <w:rsid w:val="00BF4A94"/>
    <w:rsid w:val="00BF6DCD"/>
    <w:rsid w:val="00BF7FB0"/>
    <w:rsid w:val="00C00ADA"/>
    <w:rsid w:val="00C046B6"/>
    <w:rsid w:val="00C049DE"/>
    <w:rsid w:val="00C07A31"/>
    <w:rsid w:val="00C07D04"/>
    <w:rsid w:val="00C1009E"/>
    <w:rsid w:val="00C10249"/>
    <w:rsid w:val="00C1414C"/>
    <w:rsid w:val="00C148FC"/>
    <w:rsid w:val="00C15873"/>
    <w:rsid w:val="00C25169"/>
    <w:rsid w:val="00C27FF0"/>
    <w:rsid w:val="00C33C26"/>
    <w:rsid w:val="00C34A37"/>
    <w:rsid w:val="00C3594F"/>
    <w:rsid w:val="00C36709"/>
    <w:rsid w:val="00C37A77"/>
    <w:rsid w:val="00C4029E"/>
    <w:rsid w:val="00C42A8F"/>
    <w:rsid w:val="00C4357D"/>
    <w:rsid w:val="00C449B1"/>
    <w:rsid w:val="00C44B0A"/>
    <w:rsid w:val="00C5091A"/>
    <w:rsid w:val="00C511C5"/>
    <w:rsid w:val="00C52016"/>
    <w:rsid w:val="00C53361"/>
    <w:rsid w:val="00C56B47"/>
    <w:rsid w:val="00C71C5A"/>
    <w:rsid w:val="00C7257F"/>
    <w:rsid w:val="00C72909"/>
    <w:rsid w:val="00C73EE8"/>
    <w:rsid w:val="00C7537B"/>
    <w:rsid w:val="00C76430"/>
    <w:rsid w:val="00C77B41"/>
    <w:rsid w:val="00C80A39"/>
    <w:rsid w:val="00C83534"/>
    <w:rsid w:val="00C84034"/>
    <w:rsid w:val="00C86A0B"/>
    <w:rsid w:val="00C909B2"/>
    <w:rsid w:val="00C9253B"/>
    <w:rsid w:val="00C93533"/>
    <w:rsid w:val="00C938FA"/>
    <w:rsid w:val="00CA12BC"/>
    <w:rsid w:val="00CA155E"/>
    <w:rsid w:val="00CA1F60"/>
    <w:rsid w:val="00CA1F83"/>
    <w:rsid w:val="00CA24B4"/>
    <w:rsid w:val="00CA2727"/>
    <w:rsid w:val="00CA3640"/>
    <w:rsid w:val="00CA3B24"/>
    <w:rsid w:val="00CA7530"/>
    <w:rsid w:val="00CB0D36"/>
    <w:rsid w:val="00CB19E1"/>
    <w:rsid w:val="00CB282C"/>
    <w:rsid w:val="00CB7DCA"/>
    <w:rsid w:val="00CC0F8F"/>
    <w:rsid w:val="00CC26C5"/>
    <w:rsid w:val="00CC3881"/>
    <w:rsid w:val="00CC3CBA"/>
    <w:rsid w:val="00CC566C"/>
    <w:rsid w:val="00CC751E"/>
    <w:rsid w:val="00CD0F0B"/>
    <w:rsid w:val="00CD1B60"/>
    <w:rsid w:val="00CD28CC"/>
    <w:rsid w:val="00CD2B2F"/>
    <w:rsid w:val="00CD2E24"/>
    <w:rsid w:val="00CD457D"/>
    <w:rsid w:val="00CD4F40"/>
    <w:rsid w:val="00CE0F09"/>
    <w:rsid w:val="00CE13AE"/>
    <w:rsid w:val="00CE1CA6"/>
    <w:rsid w:val="00CE43BD"/>
    <w:rsid w:val="00CE6CF5"/>
    <w:rsid w:val="00CF058F"/>
    <w:rsid w:val="00CF1A4D"/>
    <w:rsid w:val="00CF3BA8"/>
    <w:rsid w:val="00CF3DCF"/>
    <w:rsid w:val="00CF5BB1"/>
    <w:rsid w:val="00CF680C"/>
    <w:rsid w:val="00D011E7"/>
    <w:rsid w:val="00D0148D"/>
    <w:rsid w:val="00D02212"/>
    <w:rsid w:val="00D023D0"/>
    <w:rsid w:val="00D02826"/>
    <w:rsid w:val="00D04DE0"/>
    <w:rsid w:val="00D062B7"/>
    <w:rsid w:val="00D103FE"/>
    <w:rsid w:val="00D10753"/>
    <w:rsid w:val="00D10EE6"/>
    <w:rsid w:val="00D14500"/>
    <w:rsid w:val="00D20C37"/>
    <w:rsid w:val="00D2214D"/>
    <w:rsid w:val="00D2665D"/>
    <w:rsid w:val="00D324B2"/>
    <w:rsid w:val="00D32702"/>
    <w:rsid w:val="00D32A31"/>
    <w:rsid w:val="00D33307"/>
    <w:rsid w:val="00D34437"/>
    <w:rsid w:val="00D36154"/>
    <w:rsid w:val="00D371B4"/>
    <w:rsid w:val="00D372C3"/>
    <w:rsid w:val="00D4543E"/>
    <w:rsid w:val="00D45B08"/>
    <w:rsid w:val="00D45EF7"/>
    <w:rsid w:val="00D47C0F"/>
    <w:rsid w:val="00D506CA"/>
    <w:rsid w:val="00D51E19"/>
    <w:rsid w:val="00D53107"/>
    <w:rsid w:val="00D53870"/>
    <w:rsid w:val="00D54F69"/>
    <w:rsid w:val="00D576AE"/>
    <w:rsid w:val="00D57B2B"/>
    <w:rsid w:val="00D60AEF"/>
    <w:rsid w:val="00D613BC"/>
    <w:rsid w:val="00D63BC7"/>
    <w:rsid w:val="00D651BE"/>
    <w:rsid w:val="00D657F3"/>
    <w:rsid w:val="00D65E76"/>
    <w:rsid w:val="00D660D3"/>
    <w:rsid w:val="00D66AE3"/>
    <w:rsid w:val="00D715D6"/>
    <w:rsid w:val="00D7175B"/>
    <w:rsid w:val="00D71F76"/>
    <w:rsid w:val="00D81391"/>
    <w:rsid w:val="00D81E8E"/>
    <w:rsid w:val="00D82546"/>
    <w:rsid w:val="00D82E2D"/>
    <w:rsid w:val="00D84893"/>
    <w:rsid w:val="00D879C2"/>
    <w:rsid w:val="00D9015B"/>
    <w:rsid w:val="00D902C1"/>
    <w:rsid w:val="00D91345"/>
    <w:rsid w:val="00D92906"/>
    <w:rsid w:val="00D937F1"/>
    <w:rsid w:val="00D95281"/>
    <w:rsid w:val="00D957F0"/>
    <w:rsid w:val="00D97786"/>
    <w:rsid w:val="00DA0428"/>
    <w:rsid w:val="00DA08ED"/>
    <w:rsid w:val="00DA1492"/>
    <w:rsid w:val="00DA150F"/>
    <w:rsid w:val="00DA1737"/>
    <w:rsid w:val="00DA381E"/>
    <w:rsid w:val="00DA4273"/>
    <w:rsid w:val="00DA4A19"/>
    <w:rsid w:val="00DA51A8"/>
    <w:rsid w:val="00DA5381"/>
    <w:rsid w:val="00DA6BDF"/>
    <w:rsid w:val="00DB3D6B"/>
    <w:rsid w:val="00DB412B"/>
    <w:rsid w:val="00DB431E"/>
    <w:rsid w:val="00DB50E2"/>
    <w:rsid w:val="00DB7A61"/>
    <w:rsid w:val="00DC0FD6"/>
    <w:rsid w:val="00DC2930"/>
    <w:rsid w:val="00DC33F0"/>
    <w:rsid w:val="00DC40FB"/>
    <w:rsid w:val="00DC4763"/>
    <w:rsid w:val="00DC5A16"/>
    <w:rsid w:val="00DC672C"/>
    <w:rsid w:val="00DC697F"/>
    <w:rsid w:val="00DD05C3"/>
    <w:rsid w:val="00DD1AEF"/>
    <w:rsid w:val="00DD3103"/>
    <w:rsid w:val="00DD315C"/>
    <w:rsid w:val="00DD453F"/>
    <w:rsid w:val="00DD6BE7"/>
    <w:rsid w:val="00DD720B"/>
    <w:rsid w:val="00DD78E2"/>
    <w:rsid w:val="00DE18AB"/>
    <w:rsid w:val="00DE1E59"/>
    <w:rsid w:val="00DE2BA4"/>
    <w:rsid w:val="00DE4A16"/>
    <w:rsid w:val="00DE5CD5"/>
    <w:rsid w:val="00DE6ADA"/>
    <w:rsid w:val="00DE6D43"/>
    <w:rsid w:val="00DE7C19"/>
    <w:rsid w:val="00DF0C1B"/>
    <w:rsid w:val="00DF280B"/>
    <w:rsid w:val="00DF3BC9"/>
    <w:rsid w:val="00DF41DE"/>
    <w:rsid w:val="00DF4E97"/>
    <w:rsid w:val="00DF5D46"/>
    <w:rsid w:val="00DF7708"/>
    <w:rsid w:val="00E0002C"/>
    <w:rsid w:val="00E01FF0"/>
    <w:rsid w:val="00E02285"/>
    <w:rsid w:val="00E024D1"/>
    <w:rsid w:val="00E03C6D"/>
    <w:rsid w:val="00E043AC"/>
    <w:rsid w:val="00E043B9"/>
    <w:rsid w:val="00E07530"/>
    <w:rsid w:val="00E109A3"/>
    <w:rsid w:val="00E10D15"/>
    <w:rsid w:val="00E11FAF"/>
    <w:rsid w:val="00E12572"/>
    <w:rsid w:val="00E14ECA"/>
    <w:rsid w:val="00E15E17"/>
    <w:rsid w:val="00E17EF1"/>
    <w:rsid w:val="00E20E2A"/>
    <w:rsid w:val="00E254D1"/>
    <w:rsid w:val="00E26BFC"/>
    <w:rsid w:val="00E30DB3"/>
    <w:rsid w:val="00E30DFD"/>
    <w:rsid w:val="00E32341"/>
    <w:rsid w:val="00E3250B"/>
    <w:rsid w:val="00E32F3F"/>
    <w:rsid w:val="00E34DDE"/>
    <w:rsid w:val="00E362AA"/>
    <w:rsid w:val="00E4112B"/>
    <w:rsid w:val="00E42495"/>
    <w:rsid w:val="00E47C37"/>
    <w:rsid w:val="00E50837"/>
    <w:rsid w:val="00E50A2F"/>
    <w:rsid w:val="00E50DBC"/>
    <w:rsid w:val="00E5679D"/>
    <w:rsid w:val="00E567A2"/>
    <w:rsid w:val="00E60AA9"/>
    <w:rsid w:val="00E62782"/>
    <w:rsid w:val="00E63C7B"/>
    <w:rsid w:val="00E64CAB"/>
    <w:rsid w:val="00E66B80"/>
    <w:rsid w:val="00E7068F"/>
    <w:rsid w:val="00E73B31"/>
    <w:rsid w:val="00E75BDB"/>
    <w:rsid w:val="00E80E00"/>
    <w:rsid w:val="00E838B9"/>
    <w:rsid w:val="00E8429A"/>
    <w:rsid w:val="00E87387"/>
    <w:rsid w:val="00E87448"/>
    <w:rsid w:val="00E9402A"/>
    <w:rsid w:val="00E95A4F"/>
    <w:rsid w:val="00EA0F71"/>
    <w:rsid w:val="00EA1B31"/>
    <w:rsid w:val="00EA4C9D"/>
    <w:rsid w:val="00EA4E4A"/>
    <w:rsid w:val="00EA651F"/>
    <w:rsid w:val="00EB1353"/>
    <w:rsid w:val="00EB26E1"/>
    <w:rsid w:val="00EB3265"/>
    <w:rsid w:val="00EB5857"/>
    <w:rsid w:val="00EB6327"/>
    <w:rsid w:val="00EB662B"/>
    <w:rsid w:val="00EB6A95"/>
    <w:rsid w:val="00EB7478"/>
    <w:rsid w:val="00EB7A47"/>
    <w:rsid w:val="00EB7D0F"/>
    <w:rsid w:val="00EC0FD8"/>
    <w:rsid w:val="00EC29F9"/>
    <w:rsid w:val="00EC52C6"/>
    <w:rsid w:val="00EC632A"/>
    <w:rsid w:val="00EC6C9C"/>
    <w:rsid w:val="00EC7134"/>
    <w:rsid w:val="00ED2B89"/>
    <w:rsid w:val="00ED2ECA"/>
    <w:rsid w:val="00ED34AF"/>
    <w:rsid w:val="00ED51E7"/>
    <w:rsid w:val="00ED541E"/>
    <w:rsid w:val="00EE14B2"/>
    <w:rsid w:val="00EE62F2"/>
    <w:rsid w:val="00EE79EE"/>
    <w:rsid w:val="00EF1453"/>
    <w:rsid w:val="00EF404D"/>
    <w:rsid w:val="00EF4477"/>
    <w:rsid w:val="00EF54BA"/>
    <w:rsid w:val="00EF5BFF"/>
    <w:rsid w:val="00EF7604"/>
    <w:rsid w:val="00EF7F1E"/>
    <w:rsid w:val="00F01E69"/>
    <w:rsid w:val="00F04F2B"/>
    <w:rsid w:val="00F10373"/>
    <w:rsid w:val="00F11984"/>
    <w:rsid w:val="00F11C55"/>
    <w:rsid w:val="00F12677"/>
    <w:rsid w:val="00F13B01"/>
    <w:rsid w:val="00F14429"/>
    <w:rsid w:val="00F1579B"/>
    <w:rsid w:val="00F24825"/>
    <w:rsid w:val="00F264FA"/>
    <w:rsid w:val="00F27ABA"/>
    <w:rsid w:val="00F30B4E"/>
    <w:rsid w:val="00F31FFB"/>
    <w:rsid w:val="00F3233F"/>
    <w:rsid w:val="00F32AF9"/>
    <w:rsid w:val="00F359FA"/>
    <w:rsid w:val="00F362B9"/>
    <w:rsid w:val="00F37C6A"/>
    <w:rsid w:val="00F37D80"/>
    <w:rsid w:val="00F41563"/>
    <w:rsid w:val="00F426CA"/>
    <w:rsid w:val="00F453F3"/>
    <w:rsid w:val="00F45BCF"/>
    <w:rsid w:val="00F45CEF"/>
    <w:rsid w:val="00F51ED9"/>
    <w:rsid w:val="00F52783"/>
    <w:rsid w:val="00F52C5F"/>
    <w:rsid w:val="00F53368"/>
    <w:rsid w:val="00F54C15"/>
    <w:rsid w:val="00F56281"/>
    <w:rsid w:val="00F570DB"/>
    <w:rsid w:val="00F57DC1"/>
    <w:rsid w:val="00F60D72"/>
    <w:rsid w:val="00F61142"/>
    <w:rsid w:val="00F62779"/>
    <w:rsid w:val="00F62D85"/>
    <w:rsid w:val="00F639E1"/>
    <w:rsid w:val="00F63E35"/>
    <w:rsid w:val="00F65C38"/>
    <w:rsid w:val="00F66988"/>
    <w:rsid w:val="00F66A85"/>
    <w:rsid w:val="00F67820"/>
    <w:rsid w:val="00F707DE"/>
    <w:rsid w:val="00F70D85"/>
    <w:rsid w:val="00F713B0"/>
    <w:rsid w:val="00F713D8"/>
    <w:rsid w:val="00F7385B"/>
    <w:rsid w:val="00F7449A"/>
    <w:rsid w:val="00F76E70"/>
    <w:rsid w:val="00F80DA2"/>
    <w:rsid w:val="00F84A4B"/>
    <w:rsid w:val="00F86645"/>
    <w:rsid w:val="00F874D2"/>
    <w:rsid w:val="00F94E64"/>
    <w:rsid w:val="00F95F1D"/>
    <w:rsid w:val="00F97ED7"/>
    <w:rsid w:val="00FA0E57"/>
    <w:rsid w:val="00FA4926"/>
    <w:rsid w:val="00FA4B0F"/>
    <w:rsid w:val="00FA6A26"/>
    <w:rsid w:val="00FA7A89"/>
    <w:rsid w:val="00FB25AD"/>
    <w:rsid w:val="00FB3753"/>
    <w:rsid w:val="00FB570B"/>
    <w:rsid w:val="00FB57FF"/>
    <w:rsid w:val="00FB5D23"/>
    <w:rsid w:val="00FB7679"/>
    <w:rsid w:val="00FC0176"/>
    <w:rsid w:val="00FC0ED7"/>
    <w:rsid w:val="00FC1214"/>
    <w:rsid w:val="00FC2BF9"/>
    <w:rsid w:val="00FC76DE"/>
    <w:rsid w:val="00FD0647"/>
    <w:rsid w:val="00FD22A1"/>
    <w:rsid w:val="00FD242D"/>
    <w:rsid w:val="00FD4565"/>
    <w:rsid w:val="00FE3AEA"/>
    <w:rsid w:val="00FE3C86"/>
    <w:rsid w:val="00FE5D0B"/>
    <w:rsid w:val="00FE6103"/>
    <w:rsid w:val="00FE6F2F"/>
    <w:rsid w:val="00FE779E"/>
    <w:rsid w:val="00FF011D"/>
    <w:rsid w:val="00FF2748"/>
    <w:rsid w:val="00FF297F"/>
    <w:rsid w:val="00FF30AB"/>
    <w:rsid w:val="00FF4208"/>
    <w:rsid w:val="00FF4BDF"/>
    <w:rsid w:val="00FF4C99"/>
    <w:rsid w:val="00FF69E3"/>
    <w:rsid w:val="00FF7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FEEA59"/>
  <w15:docId w15:val="{A2130DF8-2F52-4513-8556-77E4F02C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62B"/>
    <w:rPr>
      <w:sz w:val="24"/>
      <w:szCs w:val="24"/>
    </w:rPr>
  </w:style>
  <w:style w:type="paragraph" w:styleId="Titre1">
    <w:name w:val="heading 1"/>
    <w:basedOn w:val="Normal"/>
    <w:next w:val="Normal"/>
    <w:link w:val="Titre1Car"/>
    <w:uiPriority w:val="99"/>
    <w:qFormat/>
    <w:rsid w:val="0079037A"/>
    <w:pPr>
      <w:keepNext/>
      <w:keepLines/>
      <w:pageBreakBefore/>
      <w:numPr>
        <w:numId w:val="6"/>
      </w:numPr>
      <w:pBdr>
        <w:top w:val="single" w:sz="4" w:space="1" w:color="auto"/>
        <w:left w:val="single" w:sz="4" w:space="4" w:color="auto"/>
        <w:bottom w:val="single" w:sz="4" w:space="1" w:color="auto"/>
        <w:right w:val="single" w:sz="4" w:space="4" w:color="auto"/>
      </w:pBdr>
      <w:spacing w:before="480"/>
      <w:jc w:val="center"/>
      <w:outlineLvl w:val="0"/>
    </w:pPr>
    <w:rPr>
      <w:rFonts w:ascii="Cambria" w:hAnsi="Cambria"/>
      <w:b/>
      <w:bCs/>
      <w:color w:val="365F91"/>
      <w:sz w:val="32"/>
      <w:szCs w:val="28"/>
    </w:rPr>
  </w:style>
  <w:style w:type="paragraph" w:styleId="Titre2">
    <w:name w:val="heading 2"/>
    <w:basedOn w:val="Normal"/>
    <w:next w:val="Normal"/>
    <w:link w:val="Titre2Car"/>
    <w:autoRedefine/>
    <w:uiPriority w:val="99"/>
    <w:qFormat/>
    <w:rsid w:val="005A3674"/>
    <w:pPr>
      <w:keepNext/>
      <w:pBdr>
        <w:top w:val="single" w:sz="4" w:space="1" w:color="auto"/>
        <w:left w:val="single" w:sz="4" w:space="0" w:color="auto"/>
        <w:bottom w:val="single" w:sz="4" w:space="1" w:color="auto"/>
        <w:right w:val="single" w:sz="4" w:space="8" w:color="auto"/>
      </w:pBdr>
      <w:ind w:left="426" w:right="565"/>
      <w:jc w:val="center"/>
      <w:outlineLvl w:val="1"/>
    </w:pPr>
    <w:rPr>
      <w:rFonts w:ascii="Arial" w:hAnsi="Arial" w:cs="Arial"/>
      <w:b/>
      <w:bCs/>
      <w:iCs/>
      <w:color w:val="1F497D" w:themeColor="text2"/>
      <w:sz w:val="22"/>
      <w:szCs w:val="22"/>
    </w:rPr>
  </w:style>
  <w:style w:type="paragraph" w:styleId="Titre3">
    <w:name w:val="heading 3"/>
    <w:basedOn w:val="Normal"/>
    <w:next w:val="Normal"/>
    <w:link w:val="Titre3Car"/>
    <w:autoRedefine/>
    <w:uiPriority w:val="99"/>
    <w:qFormat/>
    <w:rsid w:val="00B36F8E"/>
    <w:pPr>
      <w:keepNext/>
      <w:numPr>
        <w:numId w:val="7"/>
      </w:numPr>
      <w:spacing w:before="240" w:after="60"/>
      <w:outlineLvl w:val="2"/>
    </w:pPr>
    <w:rPr>
      <w:rFonts w:ascii="Arial" w:hAnsi="Arial" w:cs="Arial"/>
      <w:b/>
      <w:bCs/>
      <w:u w:val="single"/>
    </w:rPr>
  </w:style>
  <w:style w:type="paragraph" w:styleId="Titre5">
    <w:name w:val="heading 5"/>
    <w:basedOn w:val="Normal"/>
    <w:next w:val="Normal"/>
    <w:link w:val="Titre5Car"/>
    <w:uiPriority w:val="99"/>
    <w:qFormat/>
    <w:rsid w:val="00FA7A89"/>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9037A"/>
    <w:rPr>
      <w:rFonts w:ascii="Cambria" w:hAnsi="Cambria"/>
      <w:b/>
      <w:bCs/>
      <w:color w:val="365F91"/>
      <w:sz w:val="32"/>
      <w:szCs w:val="28"/>
    </w:rPr>
  </w:style>
  <w:style w:type="character" w:customStyle="1" w:styleId="Titre2Car">
    <w:name w:val="Titre 2 Car"/>
    <w:basedOn w:val="Policepardfaut"/>
    <w:link w:val="Titre2"/>
    <w:uiPriority w:val="99"/>
    <w:locked/>
    <w:rsid w:val="005A3674"/>
    <w:rPr>
      <w:rFonts w:ascii="Arial" w:hAnsi="Arial" w:cs="Arial"/>
      <w:b/>
      <w:bCs/>
      <w:iCs/>
      <w:color w:val="1F497D" w:themeColor="text2"/>
    </w:rPr>
  </w:style>
  <w:style w:type="character" w:customStyle="1" w:styleId="Titre3Car">
    <w:name w:val="Titre 3 Car"/>
    <w:basedOn w:val="Policepardfaut"/>
    <w:link w:val="Titre3"/>
    <w:uiPriority w:val="99"/>
    <w:locked/>
    <w:rsid w:val="00B36F8E"/>
    <w:rPr>
      <w:rFonts w:ascii="Arial" w:hAnsi="Arial" w:cs="Arial"/>
      <w:b/>
      <w:bCs/>
      <w:sz w:val="24"/>
      <w:szCs w:val="24"/>
      <w:u w:val="single"/>
    </w:rPr>
  </w:style>
  <w:style w:type="character" w:customStyle="1" w:styleId="Titre5Car">
    <w:name w:val="Titre 5 Car"/>
    <w:basedOn w:val="Policepardfaut"/>
    <w:link w:val="Titre5"/>
    <w:uiPriority w:val="99"/>
    <w:semiHidden/>
    <w:locked/>
    <w:rsid w:val="00517D53"/>
    <w:rPr>
      <w:rFonts w:ascii="Calibri" w:hAnsi="Calibri" w:cs="Times New Roman"/>
      <w:b/>
      <w:bCs/>
      <w:i/>
      <w:iCs/>
      <w:sz w:val="26"/>
      <w:szCs w:val="26"/>
    </w:rPr>
  </w:style>
  <w:style w:type="paragraph" w:styleId="En-tte">
    <w:name w:val="header"/>
    <w:basedOn w:val="Normal"/>
    <w:link w:val="En-tteCar"/>
    <w:uiPriority w:val="99"/>
    <w:rsid w:val="00CC3CBA"/>
    <w:pPr>
      <w:tabs>
        <w:tab w:val="center" w:pos="4536"/>
        <w:tab w:val="right" w:pos="9072"/>
      </w:tabs>
    </w:pPr>
  </w:style>
  <w:style w:type="character" w:customStyle="1" w:styleId="En-tteCar">
    <w:name w:val="En-tête Car"/>
    <w:basedOn w:val="Policepardfaut"/>
    <w:link w:val="En-tte"/>
    <w:uiPriority w:val="99"/>
    <w:semiHidden/>
    <w:locked/>
    <w:rsid w:val="00517D53"/>
    <w:rPr>
      <w:rFonts w:cs="Times New Roman"/>
      <w:sz w:val="24"/>
      <w:szCs w:val="24"/>
    </w:rPr>
  </w:style>
  <w:style w:type="paragraph" w:styleId="Pieddepage">
    <w:name w:val="footer"/>
    <w:basedOn w:val="Normal"/>
    <w:link w:val="PieddepageCar"/>
    <w:uiPriority w:val="99"/>
    <w:rsid w:val="00CC3CBA"/>
    <w:pPr>
      <w:tabs>
        <w:tab w:val="center" w:pos="4536"/>
        <w:tab w:val="right" w:pos="9072"/>
      </w:tabs>
    </w:pPr>
  </w:style>
  <w:style w:type="character" w:customStyle="1" w:styleId="PieddepageCar">
    <w:name w:val="Pied de page Car"/>
    <w:basedOn w:val="Policepardfaut"/>
    <w:link w:val="Pieddepage"/>
    <w:uiPriority w:val="99"/>
    <w:semiHidden/>
    <w:locked/>
    <w:rsid w:val="00517D53"/>
    <w:rPr>
      <w:rFonts w:cs="Times New Roman"/>
      <w:sz w:val="24"/>
      <w:szCs w:val="24"/>
    </w:rPr>
  </w:style>
  <w:style w:type="character" w:styleId="Numrodepage">
    <w:name w:val="page number"/>
    <w:basedOn w:val="Policepardfaut"/>
    <w:uiPriority w:val="99"/>
    <w:rsid w:val="00CC3CBA"/>
    <w:rPr>
      <w:rFonts w:cs="Times New Roman"/>
    </w:rPr>
  </w:style>
  <w:style w:type="paragraph" w:styleId="Textedebulles">
    <w:name w:val="Balloon Text"/>
    <w:basedOn w:val="Normal"/>
    <w:link w:val="TextedebullesCar"/>
    <w:uiPriority w:val="99"/>
    <w:rsid w:val="004D3882"/>
    <w:rPr>
      <w:rFonts w:ascii="Tahoma" w:hAnsi="Tahoma" w:cs="Tahoma"/>
      <w:sz w:val="16"/>
      <w:szCs w:val="16"/>
    </w:rPr>
  </w:style>
  <w:style w:type="character" w:customStyle="1" w:styleId="TextedebullesCar">
    <w:name w:val="Texte de bulles Car"/>
    <w:basedOn w:val="Policepardfaut"/>
    <w:link w:val="Textedebulles"/>
    <w:uiPriority w:val="99"/>
    <w:locked/>
    <w:rsid w:val="004D3882"/>
    <w:rPr>
      <w:rFonts w:ascii="Tahoma" w:hAnsi="Tahoma" w:cs="Tahoma"/>
      <w:sz w:val="16"/>
      <w:szCs w:val="16"/>
    </w:rPr>
  </w:style>
  <w:style w:type="paragraph" w:customStyle="1" w:styleId="StyleTitre3Gauche127cmPremireligne0cm">
    <w:name w:val="Style Titre 3 + Gauche :  127 cm Première ligne : 0 cm"/>
    <w:basedOn w:val="Titre3"/>
    <w:autoRedefine/>
    <w:uiPriority w:val="99"/>
    <w:rsid w:val="00F56281"/>
    <w:pPr>
      <w:numPr>
        <w:numId w:val="1"/>
      </w:numPr>
    </w:pPr>
    <w:rPr>
      <w:rFonts w:cs="Times New Roman"/>
      <w:szCs w:val="20"/>
    </w:rPr>
  </w:style>
  <w:style w:type="character" w:customStyle="1" w:styleId="StyleArialNoir">
    <w:name w:val="Style Arial Noir"/>
    <w:basedOn w:val="Policepardfaut"/>
    <w:uiPriority w:val="99"/>
    <w:rsid w:val="005A37BD"/>
    <w:rPr>
      <w:rFonts w:ascii="Arial" w:hAnsi="Arial" w:cs="Times New Roman"/>
      <w:color w:val="000000"/>
      <w:sz w:val="22"/>
    </w:rPr>
  </w:style>
  <w:style w:type="character" w:customStyle="1" w:styleId="StyleArialNoir1">
    <w:name w:val="Style Arial Noir1"/>
    <w:basedOn w:val="Policepardfaut"/>
    <w:uiPriority w:val="99"/>
    <w:rsid w:val="005A37BD"/>
    <w:rPr>
      <w:rFonts w:ascii="Arial" w:hAnsi="Arial" w:cs="Times New Roman"/>
      <w:color w:val="000000"/>
      <w:sz w:val="22"/>
    </w:rPr>
  </w:style>
  <w:style w:type="character" w:styleId="Lienhypertexte">
    <w:name w:val="Hyperlink"/>
    <w:basedOn w:val="Policepardfaut"/>
    <w:uiPriority w:val="99"/>
    <w:rsid w:val="005020B4"/>
    <w:rPr>
      <w:rFonts w:cs="Times New Roman"/>
      <w:color w:val="0000FF"/>
      <w:u w:val="single"/>
    </w:rPr>
  </w:style>
  <w:style w:type="paragraph" w:styleId="TM2">
    <w:name w:val="toc 2"/>
    <w:basedOn w:val="Normal"/>
    <w:next w:val="Normal"/>
    <w:autoRedefine/>
    <w:uiPriority w:val="39"/>
    <w:rsid w:val="00825A50"/>
    <w:pPr>
      <w:spacing w:before="240"/>
    </w:pPr>
    <w:rPr>
      <w:rFonts w:asciiTheme="minorHAnsi" w:hAnsiTheme="minorHAnsi" w:cstheme="minorHAnsi"/>
      <w:b/>
      <w:bCs/>
      <w:sz w:val="20"/>
      <w:szCs w:val="20"/>
    </w:rPr>
  </w:style>
  <w:style w:type="paragraph" w:styleId="TM3">
    <w:name w:val="toc 3"/>
    <w:basedOn w:val="Normal"/>
    <w:next w:val="Normal"/>
    <w:autoRedefine/>
    <w:uiPriority w:val="39"/>
    <w:rsid w:val="00825A50"/>
    <w:pPr>
      <w:ind w:left="240"/>
    </w:pPr>
    <w:rPr>
      <w:rFonts w:asciiTheme="minorHAnsi" w:hAnsiTheme="minorHAnsi" w:cstheme="minorHAnsi"/>
      <w:sz w:val="20"/>
      <w:szCs w:val="20"/>
    </w:rPr>
  </w:style>
  <w:style w:type="paragraph" w:styleId="TM1">
    <w:name w:val="toc 1"/>
    <w:basedOn w:val="Normal"/>
    <w:next w:val="Normal"/>
    <w:autoRedefine/>
    <w:uiPriority w:val="39"/>
    <w:rsid w:val="00DB3D6B"/>
    <w:pPr>
      <w:spacing w:before="360"/>
    </w:pPr>
    <w:rPr>
      <w:rFonts w:asciiTheme="majorHAnsi" w:hAnsiTheme="majorHAnsi"/>
      <w:b/>
      <w:bCs/>
      <w:caps/>
    </w:rPr>
  </w:style>
  <w:style w:type="paragraph" w:customStyle="1" w:styleId="Default">
    <w:name w:val="Default"/>
    <w:rsid w:val="00A02CB0"/>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FF297F"/>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4D6AF1"/>
    <w:pPr>
      <w:spacing w:before="100" w:beforeAutospacing="1" w:after="100" w:afterAutospacing="1"/>
    </w:pPr>
  </w:style>
  <w:style w:type="character" w:customStyle="1" w:styleId="stylearialnoir0">
    <w:name w:val="stylearialnoir"/>
    <w:basedOn w:val="Policepardfaut"/>
    <w:uiPriority w:val="99"/>
    <w:rsid w:val="004D6AF1"/>
    <w:rPr>
      <w:rFonts w:cs="Times New Roman"/>
    </w:rPr>
  </w:style>
  <w:style w:type="paragraph" w:styleId="TM4">
    <w:name w:val="toc 4"/>
    <w:basedOn w:val="Normal"/>
    <w:next w:val="Normal"/>
    <w:autoRedefine/>
    <w:uiPriority w:val="39"/>
    <w:rsid w:val="006451B3"/>
    <w:pPr>
      <w:ind w:left="480"/>
    </w:pPr>
    <w:rPr>
      <w:rFonts w:asciiTheme="minorHAnsi" w:hAnsiTheme="minorHAnsi" w:cstheme="minorHAnsi"/>
      <w:sz w:val="20"/>
      <w:szCs w:val="20"/>
    </w:rPr>
  </w:style>
  <w:style w:type="paragraph" w:styleId="TM5">
    <w:name w:val="toc 5"/>
    <w:basedOn w:val="Normal"/>
    <w:next w:val="Normal"/>
    <w:autoRedefine/>
    <w:uiPriority w:val="39"/>
    <w:rsid w:val="006451B3"/>
    <w:pPr>
      <w:ind w:left="720"/>
    </w:pPr>
    <w:rPr>
      <w:rFonts w:asciiTheme="minorHAnsi" w:hAnsiTheme="minorHAnsi" w:cstheme="minorHAnsi"/>
      <w:sz w:val="20"/>
      <w:szCs w:val="20"/>
    </w:rPr>
  </w:style>
  <w:style w:type="paragraph" w:styleId="TM6">
    <w:name w:val="toc 6"/>
    <w:basedOn w:val="Normal"/>
    <w:next w:val="Normal"/>
    <w:autoRedefine/>
    <w:uiPriority w:val="39"/>
    <w:rsid w:val="006451B3"/>
    <w:pPr>
      <w:ind w:left="960"/>
    </w:pPr>
    <w:rPr>
      <w:rFonts w:asciiTheme="minorHAnsi" w:hAnsiTheme="minorHAnsi" w:cstheme="minorHAnsi"/>
      <w:sz w:val="20"/>
      <w:szCs w:val="20"/>
    </w:rPr>
  </w:style>
  <w:style w:type="paragraph" w:styleId="TM7">
    <w:name w:val="toc 7"/>
    <w:basedOn w:val="Normal"/>
    <w:next w:val="Normal"/>
    <w:autoRedefine/>
    <w:uiPriority w:val="39"/>
    <w:rsid w:val="006451B3"/>
    <w:pPr>
      <w:ind w:left="1200"/>
    </w:pPr>
    <w:rPr>
      <w:rFonts w:asciiTheme="minorHAnsi" w:hAnsiTheme="minorHAnsi" w:cstheme="minorHAnsi"/>
      <w:sz w:val="20"/>
      <w:szCs w:val="20"/>
    </w:rPr>
  </w:style>
  <w:style w:type="paragraph" w:styleId="TM8">
    <w:name w:val="toc 8"/>
    <w:basedOn w:val="Normal"/>
    <w:next w:val="Normal"/>
    <w:autoRedefine/>
    <w:uiPriority w:val="39"/>
    <w:rsid w:val="006451B3"/>
    <w:pPr>
      <w:ind w:left="1440"/>
    </w:pPr>
    <w:rPr>
      <w:rFonts w:asciiTheme="minorHAnsi" w:hAnsiTheme="minorHAnsi" w:cstheme="minorHAnsi"/>
      <w:sz w:val="20"/>
      <w:szCs w:val="20"/>
    </w:rPr>
  </w:style>
  <w:style w:type="paragraph" w:styleId="TM9">
    <w:name w:val="toc 9"/>
    <w:basedOn w:val="Normal"/>
    <w:next w:val="Normal"/>
    <w:autoRedefine/>
    <w:uiPriority w:val="39"/>
    <w:rsid w:val="006451B3"/>
    <w:pPr>
      <w:ind w:left="1680"/>
    </w:pPr>
    <w:rPr>
      <w:rFonts w:asciiTheme="minorHAnsi" w:hAnsiTheme="minorHAnsi" w:cstheme="minorHAnsi"/>
      <w:sz w:val="20"/>
      <w:szCs w:val="20"/>
    </w:rPr>
  </w:style>
  <w:style w:type="paragraph" w:styleId="En-ttedetabledesmatires">
    <w:name w:val="TOC Heading"/>
    <w:basedOn w:val="Titre1"/>
    <w:next w:val="Normal"/>
    <w:uiPriority w:val="39"/>
    <w:qFormat/>
    <w:rsid w:val="002C4D0C"/>
    <w:pPr>
      <w:spacing w:line="276" w:lineRule="auto"/>
      <w:outlineLvl w:val="9"/>
    </w:pPr>
    <w:rPr>
      <w:lang w:eastAsia="en-US"/>
    </w:rPr>
  </w:style>
  <w:style w:type="table" w:styleId="Grilledutableau">
    <w:name w:val="Table Grid"/>
    <w:basedOn w:val="TableauNormal"/>
    <w:uiPriority w:val="99"/>
    <w:rsid w:val="004822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FF69E3"/>
    <w:rPr>
      <w:sz w:val="20"/>
      <w:szCs w:val="20"/>
    </w:rPr>
  </w:style>
  <w:style w:type="character" w:customStyle="1" w:styleId="NotedebasdepageCar">
    <w:name w:val="Note de bas de page Car"/>
    <w:basedOn w:val="Policepardfaut"/>
    <w:link w:val="Notedebasdepage"/>
    <w:uiPriority w:val="99"/>
    <w:locked/>
    <w:rsid w:val="00FF69E3"/>
    <w:rPr>
      <w:rFonts w:cs="Times New Roman"/>
    </w:rPr>
  </w:style>
  <w:style w:type="character" w:styleId="Appelnotedebasdep">
    <w:name w:val="footnote reference"/>
    <w:basedOn w:val="Policepardfaut"/>
    <w:uiPriority w:val="99"/>
    <w:rsid w:val="00FF69E3"/>
    <w:rPr>
      <w:rFonts w:cs="Times New Roman"/>
      <w:vertAlign w:val="superscript"/>
    </w:rPr>
  </w:style>
  <w:style w:type="character" w:styleId="lev">
    <w:name w:val="Strong"/>
    <w:basedOn w:val="Policepardfaut"/>
    <w:uiPriority w:val="22"/>
    <w:qFormat/>
    <w:rsid w:val="00777E06"/>
    <w:rPr>
      <w:rFonts w:cs="Times New Roman"/>
      <w:b/>
      <w:bCs/>
    </w:rPr>
  </w:style>
  <w:style w:type="character" w:customStyle="1" w:styleId="apple-converted-space">
    <w:name w:val="apple-converted-space"/>
    <w:basedOn w:val="Policepardfaut"/>
    <w:uiPriority w:val="99"/>
    <w:rsid w:val="00777E06"/>
    <w:rPr>
      <w:rFonts w:cs="Times New Roman"/>
    </w:rPr>
  </w:style>
  <w:style w:type="paragraph" w:customStyle="1" w:styleId="portlet">
    <w:name w:val="portlet"/>
    <w:basedOn w:val="Normal"/>
    <w:uiPriority w:val="99"/>
    <w:rsid w:val="00777E06"/>
    <w:pPr>
      <w:spacing w:before="100" w:beforeAutospacing="1" w:after="100" w:afterAutospacing="1"/>
    </w:pPr>
  </w:style>
  <w:style w:type="character" w:styleId="Marquedecommentaire">
    <w:name w:val="annotation reference"/>
    <w:basedOn w:val="Policepardfaut"/>
    <w:uiPriority w:val="99"/>
    <w:rsid w:val="006D72C3"/>
    <w:rPr>
      <w:rFonts w:cs="Times New Roman"/>
      <w:sz w:val="16"/>
      <w:szCs w:val="16"/>
    </w:rPr>
  </w:style>
  <w:style w:type="paragraph" w:styleId="Commentaire">
    <w:name w:val="annotation text"/>
    <w:basedOn w:val="Normal"/>
    <w:link w:val="CommentaireCar"/>
    <w:uiPriority w:val="99"/>
    <w:rsid w:val="006D72C3"/>
    <w:rPr>
      <w:sz w:val="20"/>
      <w:szCs w:val="20"/>
    </w:rPr>
  </w:style>
  <w:style w:type="character" w:customStyle="1" w:styleId="CommentaireCar">
    <w:name w:val="Commentaire Car"/>
    <w:basedOn w:val="Policepardfaut"/>
    <w:link w:val="Commentaire"/>
    <w:uiPriority w:val="99"/>
    <w:locked/>
    <w:rsid w:val="006D72C3"/>
    <w:rPr>
      <w:rFonts w:cs="Times New Roman"/>
    </w:rPr>
  </w:style>
  <w:style w:type="paragraph" w:styleId="Objetducommentaire">
    <w:name w:val="annotation subject"/>
    <w:basedOn w:val="Commentaire"/>
    <w:next w:val="Commentaire"/>
    <w:link w:val="ObjetducommentaireCar"/>
    <w:uiPriority w:val="99"/>
    <w:rsid w:val="006D72C3"/>
    <w:rPr>
      <w:b/>
      <w:bCs/>
    </w:rPr>
  </w:style>
  <w:style w:type="character" w:customStyle="1" w:styleId="ObjetducommentaireCar">
    <w:name w:val="Objet du commentaire Car"/>
    <w:basedOn w:val="CommentaireCar"/>
    <w:link w:val="Objetducommentaire"/>
    <w:uiPriority w:val="99"/>
    <w:locked/>
    <w:rsid w:val="006D72C3"/>
    <w:rPr>
      <w:rFonts w:cs="Times New Roman"/>
      <w:b/>
      <w:bCs/>
    </w:rPr>
  </w:style>
  <w:style w:type="character" w:styleId="Accentuation">
    <w:name w:val="Emphasis"/>
    <w:basedOn w:val="Policepardfaut"/>
    <w:uiPriority w:val="99"/>
    <w:qFormat/>
    <w:rsid w:val="008A3F14"/>
    <w:rPr>
      <w:rFonts w:cs="Times New Roman"/>
      <w:i/>
      <w:iCs/>
    </w:rPr>
  </w:style>
  <w:style w:type="paragraph" w:customStyle="1" w:styleId="basicparagraph">
    <w:name w:val="basicparagraph"/>
    <w:basedOn w:val="Normal"/>
    <w:rsid w:val="009863BB"/>
    <w:pPr>
      <w:spacing w:before="100" w:beforeAutospacing="1" w:after="100" w:afterAutospacing="1"/>
    </w:pPr>
  </w:style>
  <w:style w:type="paragraph" w:styleId="Rvision">
    <w:name w:val="Revision"/>
    <w:hidden/>
    <w:uiPriority w:val="99"/>
    <w:semiHidden/>
    <w:rsid w:val="00A709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045">
      <w:bodyDiv w:val="1"/>
      <w:marLeft w:val="0"/>
      <w:marRight w:val="0"/>
      <w:marTop w:val="0"/>
      <w:marBottom w:val="125"/>
      <w:divBdr>
        <w:top w:val="none" w:sz="0" w:space="0" w:color="auto"/>
        <w:left w:val="none" w:sz="0" w:space="0" w:color="auto"/>
        <w:bottom w:val="none" w:sz="0" w:space="0" w:color="auto"/>
        <w:right w:val="none" w:sz="0" w:space="0" w:color="auto"/>
      </w:divBdr>
      <w:divsChild>
        <w:div w:id="2131892836">
          <w:marLeft w:val="0"/>
          <w:marRight w:val="0"/>
          <w:marTop w:val="0"/>
          <w:marBottom w:val="0"/>
          <w:divBdr>
            <w:top w:val="none" w:sz="0" w:space="0" w:color="auto"/>
            <w:left w:val="none" w:sz="0" w:space="0" w:color="auto"/>
            <w:bottom w:val="none" w:sz="0" w:space="0" w:color="auto"/>
            <w:right w:val="none" w:sz="0" w:space="0" w:color="auto"/>
          </w:divBdr>
          <w:divsChild>
            <w:div w:id="773861636">
              <w:marLeft w:val="0"/>
              <w:marRight w:val="0"/>
              <w:marTop w:val="63"/>
              <w:marBottom w:val="0"/>
              <w:divBdr>
                <w:top w:val="single" w:sz="4" w:space="0" w:color="E5E5E5"/>
                <w:left w:val="single" w:sz="4" w:space="0" w:color="E5E5E5"/>
                <w:bottom w:val="single" w:sz="4" w:space="0" w:color="E5E5E5"/>
                <w:right w:val="single" w:sz="4" w:space="0" w:color="E5E5E5"/>
              </w:divBdr>
              <w:divsChild>
                <w:div w:id="6163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1754">
      <w:bodyDiv w:val="1"/>
      <w:marLeft w:val="0"/>
      <w:marRight w:val="0"/>
      <w:marTop w:val="0"/>
      <w:marBottom w:val="125"/>
      <w:divBdr>
        <w:top w:val="none" w:sz="0" w:space="0" w:color="auto"/>
        <w:left w:val="none" w:sz="0" w:space="0" w:color="auto"/>
        <w:bottom w:val="none" w:sz="0" w:space="0" w:color="auto"/>
        <w:right w:val="none" w:sz="0" w:space="0" w:color="auto"/>
      </w:divBdr>
      <w:divsChild>
        <w:div w:id="1821655796">
          <w:marLeft w:val="0"/>
          <w:marRight w:val="0"/>
          <w:marTop w:val="0"/>
          <w:marBottom w:val="0"/>
          <w:divBdr>
            <w:top w:val="none" w:sz="0" w:space="0" w:color="auto"/>
            <w:left w:val="none" w:sz="0" w:space="0" w:color="auto"/>
            <w:bottom w:val="none" w:sz="0" w:space="0" w:color="auto"/>
            <w:right w:val="none" w:sz="0" w:space="0" w:color="auto"/>
          </w:divBdr>
          <w:divsChild>
            <w:div w:id="743450916">
              <w:marLeft w:val="0"/>
              <w:marRight w:val="0"/>
              <w:marTop w:val="63"/>
              <w:marBottom w:val="0"/>
              <w:divBdr>
                <w:top w:val="single" w:sz="4" w:space="0" w:color="E5E5E5"/>
                <w:left w:val="single" w:sz="4" w:space="0" w:color="E5E5E5"/>
                <w:bottom w:val="single" w:sz="4" w:space="0" w:color="E5E5E5"/>
                <w:right w:val="single" w:sz="4" w:space="0" w:color="E5E5E5"/>
              </w:divBdr>
              <w:divsChild>
                <w:div w:id="8996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2389">
      <w:bodyDiv w:val="1"/>
      <w:marLeft w:val="0"/>
      <w:marRight w:val="0"/>
      <w:marTop w:val="0"/>
      <w:marBottom w:val="0"/>
      <w:divBdr>
        <w:top w:val="none" w:sz="0" w:space="0" w:color="auto"/>
        <w:left w:val="none" w:sz="0" w:space="0" w:color="auto"/>
        <w:bottom w:val="none" w:sz="0" w:space="0" w:color="auto"/>
        <w:right w:val="none" w:sz="0" w:space="0" w:color="auto"/>
      </w:divBdr>
    </w:div>
    <w:div w:id="544412402">
      <w:marLeft w:val="0"/>
      <w:marRight w:val="0"/>
      <w:marTop w:val="0"/>
      <w:marBottom w:val="0"/>
      <w:divBdr>
        <w:top w:val="none" w:sz="0" w:space="0" w:color="auto"/>
        <w:left w:val="none" w:sz="0" w:space="0" w:color="auto"/>
        <w:bottom w:val="none" w:sz="0" w:space="0" w:color="auto"/>
        <w:right w:val="none" w:sz="0" w:space="0" w:color="auto"/>
      </w:divBdr>
      <w:divsChild>
        <w:div w:id="544412397">
          <w:marLeft w:val="720"/>
          <w:marRight w:val="0"/>
          <w:marTop w:val="0"/>
          <w:marBottom w:val="0"/>
          <w:divBdr>
            <w:top w:val="none" w:sz="0" w:space="0" w:color="auto"/>
            <w:left w:val="none" w:sz="0" w:space="0" w:color="auto"/>
            <w:bottom w:val="none" w:sz="0" w:space="0" w:color="auto"/>
            <w:right w:val="none" w:sz="0" w:space="0" w:color="auto"/>
          </w:divBdr>
        </w:div>
        <w:div w:id="544412429">
          <w:marLeft w:val="720"/>
          <w:marRight w:val="0"/>
          <w:marTop w:val="0"/>
          <w:marBottom w:val="0"/>
          <w:divBdr>
            <w:top w:val="none" w:sz="0" w:space="0" w:color="auto"/>
            <w:left w:val="none" w:sz="0" w:space="0" w:color="auto"/>
            <w:bottom w:val="none" w:sz="0" w:space="0" w:color="auto"/>
            <w:right w:val="none" w:sz="0" w:space="0" w:color="auto"/>
          </w:divBdr>
        </w:div>
        <w:div w:id="544412432">
          <w:marLeft w:val="1440"/>
          <w:marRight w:val="0"/>
          <w:marTop w:val="0"/>
          <w:marBottom w:val="0"/>
          <w:divBdr>
            <w:top w:val="none" w:sz="0" w:space="0" w:color="auto"/>
            <w:left w:val="none" w:sz="0" w:space="0" w:color="auto"/>
            <w:bottom w:val="none" w:sz="0" w:space="0" w:color="auto"/>
            <w:right w:val="none" w:sz="0" w:space="0" w:color="auto"/>
          </w:divBdr>
        </w:div>
        <w:div w:id="544412446">
          <w:marLeft w:val="720"/>
          <w:marRight w:val="0"/>
          <w:marTop w:val="0"/>
          <w:marBottom w:val="0"/>
          <w:divBdr>
            <w:top w:val="none" w:sz="0" w:space="0" w:color="auto"/>
            <w:left w:val="none" w:sz="0" w:space="0" w:color="auto"/>
            <w:bottom w:val="none" w:sz="0" w:space="0" w:color="auto"/>
            <w:right w:val="none" w:sz="0" w:space="0" w:color="auto"/>
          </w:divBdr>
        </w:div>
        <w:div w:id="544412457">
          <w:marLeft w:val="720"/>
          <w:marRight w:val="0"/>
          <w:marTop w:val="0"/>
          <w:marBottom w:val="0"/>
          <w:divBdr>
            <w:top w:val="none" w:sz="0" w:space="0" w:color="auto"/>
            <w:left w:val="none" w:sz="0" w:space="0" w:color="auto"/>
            <w:bottom w:val="none" w:sz="0" w:space="0" w:color="auto"/>
            <w:right w:val="none" w:sz="0" w:space="0" w:color="auto"/>
          </w:divBdr>
        </w:div>
        <w:div w:id="544412499">
          <w:marLeft w:val="720"/>
          <w:marRight w:val="0"/>
          <w:marTop w:val="0"/>
          <w:marBottom w:val="0"/>
          <w:divBdr>
            <w:top w:val="none" w:sz="0" w:space="0" w:color="auto"/>
            <w:left w:val="none" w:sz="0" w:space="0" w:color="auto"/>
            <w:bottom w:val="none" w:sz="0" w:space="0" w:color="auto"/>
            <w:right w:val="none" w:sz="0" w:space="0" w:color="auto"/>
          </w:divBdr>
        </w:div>
        <w:div w:id="544412513">
          <w:marLeft w:val="1440"/>
          <w:marRight w:val="0"/>
          <w:marTop w:val="0"/>
          <w:marBottom w:val="0"/>
          <w:divBdr>
            <w:top w:val="none" w:sz="0" w:space="0" w:color="auto"/>
            <w:left w:val="none" w:sz="0" w:space="0" w:color="auto"/>
            <w:bottom w:val="none" w:sz="0" w:space="0" w:color="auto"/>
            <w:right w:val="none" w:sz="0" w:space="0" w:color="auto"/>
          </w:divBdr>
        </w:div>
        <w:div w:id="544412525">
          <w:marLeft w:val="720"/>
          <w:marRight w:val="0"/>
          <w:marTop w:val="0"/>
          <w:marBottom w:val="0"/>
          <w:divBdr>
            <w:top w:val="none" w:sz="0" w:space="0" w:color="auto"/>
            <w:left w:val="none" w:sz="0" w:space="0" w:color="auto"/>
            <w:bottom w:val="none" w:sz="0" w:space="0" w:color="auto"/>
            <w:right w:val="none" w:sz="0" w:space="0" w:color="auto"/>
          </w:divBdr>
        </w:div>
      </w:divsChild>
    </w:div>
    <w:div w:id="544412406">
      <w:marLeft w:val="0"/>
      <w:marRight w:val="0"/>
      <w:marTop w:val="0"/>
      <w:marBottom w:val="0"/>
      <w:divBdr>
        <w:top w:val="none" w:sz="0" w:space="0" w:color="auto"/>
        <w:left w:val="none" w:sz="0" w:space="0" w:color="auto"/>
        <w:bottom w:val="none" w:sz="0" w:space="0" w:color="auto"/>
        <w:right w:val="none" w:sz="0" w:space="0" w:color="auto"/>
      </w:divBdr>
      <w:divsChild>
        <w:div w:id="544412464">
          <w:marLeft w:val="0"/>
          <w:marRight w:val="0"/>
          <w:marTop w:val="0"/>
          <w:marBottom w:val="0"/>
          <w:divBdr>
            <w:top w:val="none" w:sz="0" w:space="0" w:color="auto"/>
            <w:left w:val="none" w:sz="0" w:space="0" w:color="auto"/>
            <w:bottom w:val="none" w:sz="0" w:space="0" w:color="auto"/>
            <w:right w:val="none" w:sz="0" w:space="0" w:color="auto"/>
          </w:divBdr>
        </w:div>
        <w:div w:id="544412528">
          <w:marLeft w:val="0"/>
          <w:marRight w:val="0"/>
          <w:marTop w:val="0"/>
          <w:marBottom w:val="0"/>
          <w:divBdr>
            <w:top w:val="none" w:sz="0" w:space="0" w:color="auto"/>
            <w:left w:val="none" w:sz="0" w:space="0" w:color="auto"/>
            <w:bottom w:val="none" w:sz="0" w:space="0" w:color="auto"/>
            <w:right w:val="none" w:sz="0" w:space="0" w:color="auto"/>
          </w:divBdr>
          <w:divsChild>
            <w:div w:id="544412427">
              <w:marLeft w:val="0"/>
              <w:marRight w:val="0"/>
              <w:marTop w:val="0"/>
              <w:marBottom w:val="0"/>
              <w:divBdr>
                <w:top w:val="none" w:sz="0" w:space="0" w:color="auto"/>
                <w:left w:val="none" w:sz="0" w:space="0" w:color="auto"/>
                <w:bottom w:val="none" w:sz="0" w:space="0" w:color="auto"/>
                <w:right w:val="none" w:sz="0" w:space="0" w:color="auto"/>
              </w:divBdr>
              <w:divsChild>
                <w:div w:id="5444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2412">
      <w:marLeft w:val="0"/>
      <w:marRight w:val="0"/>
      <w:marTop w:val="0"/>
      <w:marBottom w:val="0"/>
      <w:divBdr>
        <w:top w:val="none" w:sz="0" w:space="0" w:color="auto"/>
        <w:left w:val="none" w:sz="0" w:space="0" w:color="auto"/>
        <w:bottom w:val="none" w:sz="0" w:space="0" w:color="auto"/>
        <w:right w:val="none" w:sz="0" w:space="0" w:color="auto"/>
      </w:divBdr>
    </w:div>
    <w:div w:id="544412415">
      <w:marLeft w:val="0"/>
      <w:marRight w:val="0"/>
      <w:marTop w:val="0"/>
      <w:marBottom w:val="0"/>
      <w:divBdr>
        <w:top w:val="none" w:sz="0" w:space="0" w:color="auto"/>
        <w:left w:val="none" w:sz="0" w:space="0" w:color="auto"/>
        <w:bottom w:val="none" w:sz="0" w:space="0" w:color="auto"/>
        <w:right w:val="none" w:sz="0" w:space="0" w:color="auto"/>
      </w:divBdr>
    </w:div>
    <w:div w:id="544412420">
      <w:marLeft w:val="0"/>
      <w:marRight w:val="0"/>
      <w:marTop w:val="0"/>
      <w:marBottom w:val="0"/>
      <w:divBdr>
        <w:top w:val="none" w:sz="0" w:space="0" w:color="auto"/>
        <w:left w:val="none" w:sz="0" w:space="0" w:color="auto"/>
        <w:bottom w:val="none" w:sz="0" w:space="0" w:color="auto"/>
        <w:right w:val="none" w:sz="0" w:space="0" w:color="auto"/>
      </w:divBdr>
      <w:divsChild>
        <w:div w:id="544412409">
          <w:marLeft w:val="547"/>
          <w:marRight w:val="0"/>
          <w:marTop w:val="96"/>
          <w:marBottom w:val="0"/>
          <w:divBdr>
            <w:top w:val="none" w:sz="0" w:space="0" w:color="auto"/>
            <w:left w:val="none" w:sz="0" w:space="0" w:color="auto"/>
            <w:bottom w:val="none" w:sz="0" w:space="0" w:color="auto"/>
            <w:right w:val="none" w:sz="0" w:space="0" w:color="auto"/>
          </w:divBdr>
        </w:div>
        <w:div w:id="544412428">
          <w:marLeft w:val="547"/>
          <w:marRight w:val="0"/>
          <w:marTop w:val="96"/>
          <w:marBottom w:val="0"/>
          <w:divBdr>
            <w:top w:val="none" w:sz="0" w:space="0" w:color="auto"/>
            <w:left w:val="none" w:sz="0" w:space="0" w:color="auto"/>
            <w:bottom w:val="none" w:sz="0" w:space="0" w:color="auto"/>
            <w:right w:val="none" w:sz="0" w:space="0" w:color="auto"/>
          </w:divBdr>
        </w:div>
        <w:div w:id="544412436">
          <w:marLeft w:val="547"/>
          <w:marRight w:val="0"/>
          <w:marTop w:val="96"/>
          <w:marBottom w:val="0"/>
          <w:divBdr>
            <w:top w:val="none" w:sz="0" w:space="0" w:color="auto"/>
            <w:left w:val="none" w:sz="0" w:space="0" w:color="auto"/>
            <w:bottom w:val="none" w:sz="0" w:space="0" w:color="auto"/>
            <w:right w:val="none" w:sz="0" w:space="0" w:color="auto"/>
          </w:divBdr>
        </w:div>
        <w:div w:id="544412447">
          <w:marLeft w:val="547"/>
          <w:marRight w:val="0"/>
          <w:marTop w:val="96"/>
          <w:marBottom w:val="0"/>
          <w:divBdr>
            <w:top w:val="none" w:sz="0" w:space="0" w:color="auto"/>
            <w:left w:val="none" w:sz="0" w:space="0" w:color="auto"/>
            <w:bottom w:val="none" w:sz="0" w:space="0" w:color="auto"/>
            <w:right w:val="none" w:sz="0" w:space="0" w:color="auto"/>
          </w:divBdr>
        </w:div>
        <w:div w:id="544412449">
          <w:marLeft w:val="547"/>
          <w:marRight w:val="0"/>
          <w:marTop w:val="96"/>
          <w:marBottom w:val="0"/>
          <w:divBdr>
            <w:top w:val="none" w:sz="0" w:space="0" w:color="auto"/>
            <w:left w:val="none" w:sz="0" w:space="0" w:color="auto"/>
            <w:bottom w:val="none" w:sz="0" w:space="0" w:color="auto"/>
            <w:right w:val="none" w:sz="0" w:space="0" w:color="auto"/>
          </w:divBdr>
        </w:div>
        <w:div w:id="544412490">
          <w:marLeft w:val="547"/>
          <w:marRight w:val="0"/>
          <w:marTop w:val="96"/>
          <w:marBottom w:val="0"/>
          <w:divBdr>
            <w:top w:val="none" w:sz="0" w:space="0" w:color="auto"/>
            <w:left w:val="none" w:sz="0" w:space="0" w:color="auto"/>
            <w:bottom w:val="none" w:sz="0" w:space="0" w:color="auto"/>
            <w:right w:val="none" w:sz="0" w:space="0" w:color="auto"/>
          </w:divBdr>
        </w:div>
        <w:div w:id="544412529">
          <w:marLeft w:val="547"/>
          <w:marRight w:val="0"/>
          <w:marTop w:val="96"/>
          <w:marBottom w:val="0"/>
          <w:divBdr>
            <w:top w:val="none" w:sz="0" w:space="0" w:color="auto"/>
            <w:left w:val="none" w:sz="0" w:space="0" w:color="auto"/>
            <w:bottom w:val="none" w:sz="0" w:space="0" w:color="auto"/>
            <w:right w:val="none" w:sz="0" w:space="0" w:color="auto"/>
          </w:divBdr>
        </w:div>
      </w:divsChild>
    </w:div>
    <w:div w:id="544412430">
      <w:marLeft w:val="0"/>
      <w:marRight w:val="0"/>
      <w:marTop w:val="0"/>
      <w:marBottom w:val="0"/>
      <w:divBdr>
        <w:top w:val="none" w:sz="0" w:space="0" w:color="auto"/>
        <w:left w:val="none" w:sz="0" w:space="0" w:color="auto"/>
        <w:bottom w:val="none" w:sz="0" w:space="0" w:color="auto"/>
        <w:right w:val="none" w:sz="0" w:space="0" w:color="auto"/>
      </w:divBdr>
    </w:div>
    <w:div w:id="544412435">
      <w:marLeft w:val="0"/>
      <w:marRight w:val="0"/>
      <w:marTop w:val="0"/>
      <w:marBottom w:val="0"/>
      <w:divBdr>
        <w:top w:val="none" w:sz="0" w:space="0" w:color="auto"/>
        <w:left w:val="none" w:sz="0" w:space="0" w:color="auto"/>
        <w:bottom w:val="none" w:sz="0" w:space="0" w:color="auto"/>
        <w:right w:val="none" w:sz="0" w:space="0" w:color="auto"/>
      </w:divBdr>
      <w:divsChild>
        <w:div w:id="544412497">
          <w:marLeft w:val="0"/>
          <w:marRight w:val="0"/>
          <w:marTop w:val="0"/>
          <w:marBottom w:val="0"/>
          <w:divBdr>
            <w:top w:val="none" w:sz="0" w:space="0" w:color="auto"/>
            <w:left w:val="none" w:sz="0" w:space="0" w:color="auto"/>
            <w:bottom w:val="none" w:sz="0" w:space="0" w:color="auto"/>
            <w:right w:val="none" w:sz="0" w:space="0" w:color="auto"/>
          </w:divBdr>
        </w:div>
        <w:div w:id="544412511">
          <w:marLeft w:val="0"/>
          <w:marRight w:val="0"/>
          <w:marTop w:val="0"/>
          <w:marBottom w:val="0"/>
          <w:divBdr>
            <w:top w:val="none" w:sz="0" w:space="0" w:color="auto"/>
            <w:left w:val="none" w:sz="0" w:space="0" w:color="auto"/>
            <w:bottom w:val="none" w:sz="0" w:space="0" w:color="auto"/>
            <w:right w:val="none" w:sz="0" w:space="0" w:color="auto"/>
          </w:divBdr>
        </w:div>
        <w:div w:id="544412527">
          <w:marLeft w:val="0"/>
          <w:marRight w:val="0"/>
          <w:marTop w:val="0"/>
          <w:marBottom w:val="0"/>
          <w:divBdr>
            <w:top w:val="none" w:sz="0" w:space="0" w:color="auto"/>
            <w:left w:val="none" w:sz="0" w:space="0" w:color="auto"/>
            <w:bottom w:val="none" w:sz="0" w:space="0" w:color="auto"/>
            <w:right w:val="none" w:sz="0" w:space="0" w:color="auto"/>
          </w:divBdr>
        </w:div>
      </w:divsChild>
    </w:div>
    <w:div w:id="544412437">
      <w:marLeft w:val="0"/>
      <w:marRight w:val="0"/>
      <w:marTop w:val="0"/>
      <w:marBottom w:val="0"/>
      <w:divBdr>
        <w:top w:val="none" w:sz="0" w:space="0" w:color="auto"/>
        <w:left w:val="none" w:sz="0" w:space="0" w:color="auto"/>
        <w:bottom w:val="none" w:sz="0" w:space="0" w:color="auto"/>
        <w:right w:val="none" w:sz="0" w:space="0" w:color="auto"/>
      </w:divBdr>
      <w:divsChild>
        <w:div w:id="544412398">
          <w:marLeft w:val="547"/>
          <w:marRight w:val="0"/>
          <w:marTop w:val="96"/>
          <w:marBottom w:val="0"/>
          <w:divBdr>
            <w:top w:val="none" w:sz="0" w:space="0" w:color="auto"/>
            <w:left w:val="none" w:sz="0" w:space="0" w:color="auto"/>
            <w:bottom w:val="none" w:sz="0" w:space="0" w:color="auto"/>
            <w:right w:val="none" w:sz="0" w:space="0" w:color="auto"/>
          </w:divBdr>
        </w:div>
        <w:div w:id="544412414">
          <w:marLeft w:val="547"/>
          <w:marRight w:val="0"/>
          <w:marTop w:val="96"/>
          <w:marBottom w:val="0"/>
          <w:divBdr>
            <w:top w:val="none" w:sz="0" w:space="0" w:color="auto"/>
            <w:left w:val="none" w:sz="0" w:space="0" w:color="auto"/>
            <w:bottom w:val="none" w:sz="0" w:space="0" w:color="auto"/>
            <w:right w:val="none" w:sz="0" w:space="0" w:color="auto"/>
          </w:divBdr>
        </w:div>
        <w:div w:id="544412419">
          <w:marLeft w:val="547"/>
          <w:marRight w:val="0"/>
          <w:marTop w:val="96"/>
          <w:marBottom w:val="0"/>
          <w:divBdr>
            <w:top w:val="none" w:sz="0" w:space="0" w:color="auto"/>
            <w:left w:val="none" w:sz="0" w:space="0" w:color="auto"/>
            <w:bottom w:val="none" w:sz="0" w:space="0" w:color="auto"/>
            <w:right w:val="none" w:sz="0" w:space="0" w:color="auto"/>
          </w:divBdr>
        </w:div>
        <w:div w:id="544412434">
          <w:marLeft w:val="547"/>
          <w:marRight w:val="0"/>
          <w:marTop w:val="96"/>
          <w:marBottom w:val="0"/>
          <w:divBdr>
            <w:top w:val="none" w:sz="0" w:space="0" w:color="auto"/>
            <w:left w:val="none" w:sz="0" w:space="0" w:color="auto"/>
            <w:bottom w:val="none" w:sz="0" w:space="0" w:color="auto"/>
            <w:right w:val="none" w:sz="0" w:space="0" w:color="auto"/>
          </w:divBdr>
        </w:div>
        <w:div w:id="544412438">
          <w:marLeft w:val="547"/>
          <w:marRight w:val="0"/>
          <w:marTop w:val="96"/>
          <w:marBottom w:val="0"/>
          <w:divBdr>
            <w:top w:val="none" w:sz="0" w:space="0" w:color="auto"/>
            <w:left w:val="none" w:sz="0" w:space="0" w:color="auto"/>
            <w:bottom w:val="none" w:sz="0" w:space="0" w:color="auto"/>
            <w:right w:val="none" w:sz="0" w:space="0" w:color="auto"/>
          </w:divBdr>
        </w:div>
        <w:div w:id="544412461">
          <w:marLeft w:val="547"/>
          <w:marRight w:val="0"/>
          <w:marTop w:val="96"/>
          <w:marBottom w:val="0"/>
          <w:divBdr>
            <w:top w:val="none" w:sz="0" w:space="0" w:color="auto"/>
            <w:left w:val="none" w:sz="0" w:space="0" w:color="auto"/>
            <w:bottom w:val="none" w:sz="0" w:space="0" w:color="auto"/>
            <w:right w:val="none" w:sz="0" w:space="0" w:color="auto"/>
          </w:divBdr>
        </w:div>
        <w:div w:id="544412465">
          <w:marLeft w:val="547"/>
          <w:marRight w:val="0"/>
          <w:marTop w:val="96"/>
          <w:marBottom w:val="0"/>
          <w:divBdr>
            <w:top w:val="none" w:sz="0" w:space="0" w:color="auto"/>
            <w:left w:val="none" w:sz="0" w:space="0" w:color="auto"/>
            <w:bottom w:val="none" w:sz="0" w:space="0" w:color="auto"/>
            <w:right w:val="none" w:sz="0" w:space="0" w:color="auto"/>
          </w:divBdr>
        </w:div>
        <w:div w:id="544412478">
          <w:marLeft w:val="547"/>
          <w:marRight w:val="0"/>
          <w:marTop w:val="96"/>
          <w:marBottom w:val="0"/>
          <w:divBdr>
            <w:top w:val="none" w:sz="0" w:space="0" w:color="auto"/>
            <w:left w:val="none" w:sz="0" w:space="0" w:color="auto"/>
            <w:bottom w:val="none" w:sz="0" w:space="0" w:color="auto"/>
            <w:right w:val="none" w:sz="0" w:space="0" w:color="auto"/>
          </w:divBdr>
        </w:div>
        <w:div w:id="544412482">
          <w:marLeft w:val="547"/>
          <w:marRight w:val="0"/>
          <w:marTop w:val="96"/>
          <w:marBottom w:val="0"/>
          <w:divBdr>
            <w:top w:val="none" w:sz="0" w:space="0" w:color="auto"/>
            <w:left w:val="none" w:sz="0" w:space="0" w:color="auto"/>
            <w:bottom w:val="none" w:sz="0" w:space="0" w:color="auto"/>
            <w:right w:val="none" w:sz="0" w:space="0" w:color="auto"/>
          </w:divBdr>
        </w:div>
        <w:div w:id="544412488">
          <w:marLeft w:val="547"/>
          <w:marRight w:val="0"/>
          <w:marTop w:val="96"/>
          <w:marBottom w:val="0"/>
          <w:divBdr>
            <w:top w:val="none" w:sz="0" w:space="0" w:color="auto"/>
            <w:left w:val="none" w:sz="0" w:space="0" w:color="auto"/>
            <w:bottom w:val="none" w:sz="0" w:space="0" w:color="auto"/>
            <w:right w:val="none" w:sz="0" w:space="0" w:color="auto"/>
          </w:divBdr>
        </w:div>
        <w:div w:id="544412492">
          <w:marLeft w:val="547"/>
          <w:marRight w:val="0"/>
          <w:marTop w:val="96"/>
          <w:marBottom w:val="0"/>
          <w:divBdr>
            <w:top w:val="none" w:sz="0" w:space="0" w:color="auto"/>
            <w:left w:val="none" w:sz="0" w:space="0" w:color="auto"/>
            <w:bottom w:val="none" w:sz="0" w:space="0" w:color="auto"/>
            <w:right w:val="none" w:sz="0" w:space="0" w:color="auto"/>
          </w:divBdr>
        </w:div>
        <w:div w:id="544412506">
          <w:marLeft w:val="547"/>
          <w:marRight w:val="0"/>
          <w:marTop w:val="96"/>
          <w:marBottom w:val="0"/>
          <w:divBdr>
            <w:top w:val="none" w:sz="0" w:space="0" w:color="auto"/>
            <w:left w:val="none" w:sz="0" w:space="0" w:color="auto"/>
            <w:bottom w:val="none" w:sz="0" w:space="0" w:color="auto"/>
            <w:right w:val="none" w:sz="0" w:space="0" w:color="auto"/>
          </w:divBdr>
        </w:div>
        <w:div w:id="544412519">
          <w:marLeft w:val="547"/>
          <w:marRight w:val="0"/>
          <w:marTop w:val="96"/>
          <w:marBottom w:val="0"/>
          <w:divBdr>
            <w:top w:val="none" w:sz="0" w:space="0" w:color="auto"/>
            <w:left w:val="none" w:sz="0" w:space="0" w:color="auto"/>
            <w:bottom w:val="none" w:sz="0" w:space="0" w:color="auto"/>
            <w:right w:val="none" w:sz="0" w:space="0" w:color="auto"/>
          </w:divBdr>
        </w:div>
      </w:divsChild>
    </w:div>
    <w:div w:id="544412439">
      <w:marLeft w:val="0"/>
      <w:marRight w:val="0"/>
      <w:marTop w:val="0"/>
      <w:marBottom w:val="0"/>
      <w:divBdr>
        <w:top w:val="none" w:sz="0" w:space="0" w:color="auto"/>
        <w:left w:val="none" w:sz="0" w:space="0" w:color="auto"/>
        <w:bottom w:val="none" w:sz="0" w:space="0" w:color="auto"/>
        <w:right w:val="none" w:sz="0" w:space="0" w:color="auto"/>
      </w:divBdr>
    </w:div>
    <w:div w:id="544412440">
      <w:marLeft w:val="0"/>
      <w:marRight w:val="0"/>
      <w:marTop w:val="0"/>
      <w:marBottom w:val="0"/>
      <w:divBdr>
        <w:top w:val="none" w:sz="0" w:space="0" w:color="auto"/>
        <w:left w:val="none" w:sz="0" w:space="0" w:color="auto"/>
        <w:bottom w:val="none" w:sz="0" w:space="0" w:color="auto"/>
        <w:right w:val="none" w:sz="0" w:space="0" w:color="auto"/>
      </w:divBdr>
    </w:div>
    <w:div w:id="544412442">
      <w:marLeft w:val="0"/>
      <w:marRight w:val="0"/>
      <w:marTop w:val="0"/>
      <w:marBottom w:val="0"/>
      <w:divBdr>
        <w:top w:val="none" w:sz="0" w:space="0" w:color="auto"/>
        <w:left w:val="none" w:sz="0" w:space="0" w:color="auto"/>
        <w:bottom w:val="none" w:sz="0" w:space="0" w:color="auto"/>
        <w:right w:val="none" w:sz="0" w:space="0" w:color="auto"/>
      </w:divBdr>
      <w:divsChild>
        <w:div w:id="544412400">
          <w:marLeft w:val="720"/>
          <w:marRight w:val="0"/>
          <w:marTop w:val="0"/>
          <w:marBottom w:val="0"/>
          <w:divBdr>
            <w:top w:val="none" w:sz="0" w:space="0" w:color="auto"/>
            <w:left w:val="none" w:sz="0" w:space="0" w:color="auto"/>
            <w:bottom w:val="none" w:sz="0" w:space="0" w:color="auto"/>
            <w:right w:val="none" w:sz="0" w:space="0" w:color="auto"/>
          </w:divBdr>
        </w:div>
        <w:div w:id="544412407">
          <w:marLeft w:val="720"/>
          <w:marRight w:val="0"/>
          <w:marTop w:val="0"/>
          <w:marBottom w:val="0"/>
          <w:divBdr>
            <w:top w:val="none" w:sz="0" w:space="0" w:color="auto"/>
            <w:left w:val="none" w:sz="0" w:space="0" w:color="auto"/>
            <w:bottom w:val="none" w:sz="0" w:space="0" w:color="auto"/>
            <w:right w:val="none" w:sz="0" w:space="0" w:color="auto"/>
          </w:divBdr>
        </w:div>
        <w:div w:id="544412433">
          <w:marLeft w:val="720"/>
          <w:marRight w:val="0"/>
          <w:marTop w:val="0"/>
          <w:marBottom w:val="0"/>
          <w:divBdr>
            <w:top w:val="none" w:sz="0" w:space="0" w:color="auto"/>
            <w:left w:val="none" w:sz="0" w:space="0" w:color="auto"/>
            <w:bottom w:val="none" w:sz="0" w:space="0" w:color="auto"/>
            <w:right w:val="none" w:sz="0" w:space="0" w:color="auto"/>
          </w:divBdr>
        </w:div>
        <w:div w:id="544412452">
          <w:marLeft w:val="720"/>
          <w:marRight w:val="0"/>
          <w:marTop w:val="0"/>
          <w:marBottom w:val="0"/>
          <w:divBdr>
            <w:top w:val="none" w:sz="0" w:space="0" w:color="auto"/>
            <w:left w:val="none" w:sz="0" w:space="0" w:color="auto"/>
            <w:bottom w:val="none" w:sz="0" w:space="0" w:color="auto"/>
            <w:right w:val="none" w:sz="0" w:space="0" w:color="auto"/>
          </w:divBdr>
        </w:div>
        <w:div w:id="544412462">
          <w:marLeft w:val="720"/>
          <w:marRight w:val="0"/>
          <w:marTop w:val="0"/>
          <w:marBottom w:val="0"/>
          <w:divBdr>
            <w:top w:val="none" w:sz="0" w:space="0" w:color="auto"/>
            <w:left w:val="none" w:sz="0" w:space="0" w:color="auto"/>
            <w:bottom w:val="none" w:sz="0" w:space="0" w:color="auto"/>
            <w:right w:val="none" w:sz="0" w:space="0" w:color="auto"/>
          </w:divBdr>
        </w:div>
        <w:div w:id="544412475">
          <w:marLeft w:val="720"/>
          <w:marRight w:val="0"/>
          <w:marTop w:val="0"/>
          <w:marBottom w:val="0"/>
          <w:divBdr>
            <w:top w:val="none" w:sz="0" w:space="0" w:color="auto"/>
            <w:left w:val="none" w:sz="0" w:space="0" w:color="auto"/>
            <w:bottom w:val="none" w:sz="0" w:space="0" w:color="auto"/>
            <w:right w:val="none" w:sz="0" w:space="0" w:color="auto"/>
          </w:divBdr>
        </w:div>
        <w:div w:id="544412498">
          <w:marLeft w:val="720"/>
          <w:marRight w:val="0"/>
          <w:marTop w:val="0"/>
          <w:marBottom w:val="0"/>
          <w:divBdr>
            <w:top w:val="none" w:sz="0" w:space="0" w:color="auto"/>
            <w:left w:val="none" w:sz="0" w:space="0" w:color="auto"/>
            <w:bottom w:val="none" w:sz="0" w:space="0" w:color="auto"/>
            <w:right w:val="none" w:sz="0" w:space="0" w:color="auto"/>
          </w:divBdr>
        </w:div>
      </w:divsChild>
    </w:div>
    <w:div w:id="544412443">
      <w:marLeft w:val="0"/>
      <w:marRight w:val="0"/>
      <w:marTop w:val="0"/>
      <w:marBottom w:val="0"/>
      <w:divBdr>
        <w:top w:val="none" w:sz="0" w:space="0" w:color="auto"/>
        <w:left w:val="none" w:sz="0" w:space="0" w:color="auto"/>
        <w:bottom w:val="none" w:sz="0" w:space="0" w:color="auto"/>
        <w:right w:val="none" w:sz="0" w:space="0" w:color="auto"/>
      </w:divBdr>
    </w:div>
    <w:div w:id="544412444">
      <w:marLeft w:val="0"/>
      <w:marRight w:val="0"/>
      <w:marTop w:val="0"/>
      <w:marBottom w:val="0"/>
      <w:divBdr>
        <w:top w:val="none" w:sz="0" w:space="0" w:color="auto"/>
        <w:left w:val="none" w:sz="0" w:space="0" w:color="auto"/>
        <w:bottom w:val="none" w:sz="0" w:space="0" w:color="auto"/>
        <w:right w:val="none" w:sz="0" w:space="0" w:color="auto"/>
      </w:divBdr>
      <w:divsChild>
        <w:div w:id="544412410">
          <w:marLeft w:val="2160"/>
          <w:marRight w:val="0"/>
          <w:marTop w:val="0"/>
          <w:marBottom w:val="0"/>
          <w:divBdr>
            <w:top w:val="none" w:sz="0" w:space="0" w:color="auto"/>
            <w:left w:val="none" w:sz="0" w:space="0" w:color="auto"/>
            <w:bottom w:val="none" w:sz="0" w:space="0" w:color="auto"/>
            <w:right w:val="none" w:sz="0" w:space="0" w:color="auto"/>
          </w:divBdr>
        </w:div>
        <w:div w:id="544412431">
          <w:marLeft w:val="1166"/>
          <w:marRight w:val="0"/>
          <w:marTop w:val="0"/>
          <w:marBottom w:val="0"/>
          <w:divBdr>
            <w:top w:val="none" w:sz="0" w:space="0" w:color="auto"/>
            <w:left w:val="none" w:sz="0" w:space="0" w:color="auto"/>
            <w:bottom w:val="none" w:sz="0" w:space="0" w:color="auto"/>
            <w:right w:val="none" w:sz="0" w:space="0" w:color="auto"/>
          </w:divBdr>
        </w:div>
        <w:div w:id="544412474">
          <w:marLeft w:val="1166"/>
          <w:marRight w:val="0"/>
          <w:marTop w:val="0"/>
          <w:marBottom w:val="0"/>
          <w:divBdr>
            <w:top w:val="none" w:sz="0" w:space="0" w:color="auto"/>
            <w:left w:val="none" w:sz="0" w:space="0" w:color="auto"/>
            <w:bottom w:val="none" w:sz="0" w:space="0" w:color="auto"/>
            <w:right w:val="none" w:sz="0" w:space="0" w:color="auto"/>
          </w:divBdr>
        </w:div>
      </w:divsChild>
    </w:div>
    <w:div w:id="544412445">
      <w:marLeft w:val="0"/>
      <w:marRight w:val="0"/>
      <w:marTop w:val="0"/>
      <w:marBottom w:val="0"/>
      <w:divBdr>
        <w:top w:val="none" w:sz="0" w:space="0" w:color="auto"/>
        <w:left w:val="none" w:sz="0" w:space="0" w:color="auto"/>
        <w:bottom w:val="none" w:sz="0" w:space="0" w:color="auto"/>
        <w:right w:val="none" w:sz="0" w:space="0" w:color="auto"/>
      </w:divBdr>
    </w:div>
    <w:div w:id="544412454">
      <w:marLeft w:val="0"/>
      <w:marRight w:val="0"/>
      <w:marTop w:val="0"/>
      <w:marBottom w:val="0"/>
      <w:divBdr>
        <w:top w:val="none" w:sz="0" w:space="0" w:color="auto"/>
        <w:left w:val="none" w:sz="0" w:space="0" w:color="auto"/>
        <w:bottom w:val="none" w:sz="0" w:space="0" w:color="auto"/>
        <w:right w:val="none" w:sz="0" w:space="0" w:color="auto"/>
      </w:divBdr>
    </w:div>
    <w:div w:id="544412455">
      <w:marLeft w:val="0"/>
      <w:marRight w:val="0"/>
      <w:marTop w:val="0"/>
      <w:marBottom w:val="0"/>
      <w:divBdr>
        <w:top w:val="none" w:sz="0" w:space="0" w:color="auto"/>
        <w:left w:val="none" w:sz="0" w:space="0" w:color="auto"/>
        <w:bottom w:val="none" w:sz="0" w:space="0" w:color="auto"/>
        <w:right w:val="none" w:sz="0" w:space="0" w:color="auto"/>
      </w:divBdr>
      <w:divsChild>
        <w:div w:id="544412399">
          <w:marLeft w:val="1714"/>
          <w:marRight w:val="0"/>
          <w:marTop w:val="0"/>
          <w:marBottom w:val="0"/>
          <w:divBdr>
            <w:top w:val="none" w:sz="0" w:space="0" w:color="auto"/>
            <w:left w:val="none" w:sz="0" w:space="0" w:color="auto"/>
            <w:bottom w:val="none" w:sz="0" w:space="0" w:color="auto"/>
            <w:right w:val="none" w:sz="0" w:space="0" w:color="auto"/>
          </w:divBdr>
        </w:div>
        <w:div w:id="544412401">
          <w:marLeft w:val="720"/>
          <w:marRight w:val="0"/>
          <w:marTop w:val="0"/>
          <w:marBottom w:val="0"/>
          <w:divBdr>
            <w:top w:val="none" w:sz="0" w:space="0" w:color="auto"/>
            <w:left w:val="none" w:sz="0" w:space="0" w:color="auto"/>
            <w:bottom w:val="none" w:sz="0" w:space="0" w:color="auto"/>
            <w:right w:val="none" w:sz="0" w:space="0" w:color="auto"/>
          </w:divBdr>
        </w:div>
        <w:div w:id="544412466">
          <w:marLeft w:val="720"/>
          <w:marRight w:val="0"/>
          <w:marTop w:val="0"/>
          <w:marBottom w:val="0"/>
          <w:divBdr>
            <w:top w:val="none" w:sz="0" w:space="0" w:color="auto"/>
            <w:left w:val="none" w:sz="0" w:space="0" w:color="auto"/>
            <w:bottom w:val="none" w:sz="0" w:space="0" w:color="auto"/>
            <w:right w:val="none" w:sz="0" w:space="0" w:color="auto"/>
          </w:divBdr>
        </w:div>
        <w:div w:id="544412468">
          <w:marLeft w:val="720"/>
          <w:marRight w:val="0"/>
          <w:marTop w:val="0"/>
          <w:marBottom w:val="0"/>
          <w:divBdr>
            <w:top w:val="none" w:sz="0" w:space="0" w:color="auto"/>
            <w:left w:val="none" w:sz="0" w:space="0" w:color="auto"/>
            <w:bottom w:val="none" w:sz="0" w:space="0" w:color="auto"/>
            <w:right w:val="none" w:sz="0" w:space="0" w:color="auto"/>
          </w:divBdr>
        </w:div>
        <w:div w:id="544412508">
          <w:marLeft w:val="1714"/>
          <w:marRight w:val="0"/>
          <w:marTop w:val="60"/>
          <w:marBottom w:val="0"/>
          <w:divBdr>
            <w:top w:val="none" w:sz="0" w:space="0" w:color="auto"/>
            <w:left w:val="none" w:sz="0" w:space="0" w:color="auto"/>
            <w:bottom w:val="none" w:sz="0" w:space="0" w:color="auto"/>
            <w:right w:val="none" w:sz="0" w:space="0" w:color="auto"/>
          </w:divBdr>
        </w:div>
      </w:divsChild>
    </w:div>
    <w:div w:id="544412467">
      <w:marLeft w:val="0"/>
      <w:marRight w:val="0"/>
      <w:marTop w:val="0"/>
      <w:marBottom w:val="0"/>
      <w:divBdr>
        <w:top w:val="none" w:sz="0" w:space="0" w:color="auto"/>
        <w:left w:val="none" w:sz="0" w:space="0" w:color="auto"/>
        <w:bottom w:val="none" w:sz="0" w:space="0" w:color="auto"/>
        <w:right w:val="none" w:sz="0" w:space="0" w:color="auto"/>
      </w:divBdr>
    </w:div>
    <w:div w:id="544412469">
      <w:marLeft w:val="0"/>
      <w:marRight w:val="0"/>
      <w:marTop w:val="0"/>
      <w:marBottom w:val="0"/>
      <w:divBdr>
        <w:top w:val="none" w:sz="0" w:space="0" w:color="auto"/>
        <w:left w:val="none" w:sz="0" w:space="0" w:color="auto"/>
        <w:bottom w:val="none" w:sz="0" w:space="0" w:color="auto"/>
        <w:right w:val="none" w:sz="0" w:space="0" w:color="auto"/>
      </w:divBdr>
      <w:divsChild>
        <w:div w:id="544412450">
          <w:marLeft w:val="0"/>
          <w:marRight w:val="0"/>
          <w:marTop w:val="0"/>
          <w:marBottom w:val="0"/>
          <w:divBdr>
            <w:top w:val="none" w:sz="0" w:space="0" w:color="auto"/>
            <w:left w:val="none" w:sz="0" w:space="0" w:color="auto"/>
            <w:bottom w:val="none" w:sz="0" w:space="0" w:color="auto"/>
            <w:right w:val="none" w:sz="0" w:space="0" w:color="auto"/>
          </w:divBdr>
        </w:div>
        <w:div w:id="544412470">
          <w:marLeft w:val="0"/>
          <w:marRight w:val="0"/>
          <w:marTop w:val="0"/>
          <w:marBottom w:val="0"/>
          <w:divBdr>
            <w:top w:val="none" w:sz="0" w:space="0" w:color="auto"/>
            <w:left w:val="none" w:sz="0" w:space="0" w:color="auto"/>
            <w:bottom w:val="none" w:sz="0" w:space="0" w:color="auto"/>
            <w:right w:val="none" w:sz="0" w:space="0" w:color="auto"/>
          </w:divBdr>
        </w:div>
        <w:div w:id="544412477">
          <w:marLeft w:val="0"/>
          <w:marRight w:val="0"/>
          <w:marTop w:val="0"/>
          <w:marBottom w:val="0"/>
          <w:divBdr>
            <w:top w:val="none" w:sz="0" w:space="0" w:color="auto"/>
            <w:left w:val="none" w:sz="0" w:space="0" w:color="auto"/>
            <w:bottom w:val="none" w:sz="0" w:space="0" w:color="auto"/>
            <w:right w:val="none" w:sz="0" w:space="0" w:color="auto"/>
          </w:divBdr>
        </w:div>
        <w:div w:id="544412495">
          <w:marLeft w:val="0"/>
          <w:marRight w:val="0"/>
          <w:marTop w:val="0"/>
          <w:marBottom w:val="0"/>
          <w:divBdr>
            <w:top w:val="none" w:sz="0" w:space="0" w:color="auto"/>
            <w:left w:val="none" w:sz="0" w:space="0" w:color="auto"/>
            <w:bottom w:val="none" w:sz="0" w:space="0" w:color="auto"/>
            <w:right w:val="none" w:sz="0" w:space="0" w:color="auto"/>
          </w:divBdr>
        </w:div>
      </w:divsChild>
    </w:div>
    <w:div w:id="544412479">
      <w:marLeft w:val="0"/>
      <w:marRight w:val="0"/>
      <w:marTop w:val="0"/>
      <w:marBottom w:val="0"/>
      <w:divBdr>
        <w:top w:val="none" w:sz="0" w:space="0" w:color="auto"/>
        <w:left w:val="none" w:sz="0" w:space="0" w:color="auto"/>
        <w:bottom w:val="none" w:sz="0" w:space="0" w:color="auto"/>
        <w:right w:val="none" w:sz="0" w:space="0" w:color="auto"/>
      </w:divBdr>
      <w:divsChild>
        <w:div w:id="544412418">
          <w:marLeft w:val="979"/>
          <w:marRight w:val="0"/>
          <w:marTop w:val="0"/>
          <w:marBottom w:val="0"/>
          <w:divBdr>
            <w:top w:val="none" w:sz="0" w:space="0" w:color="auto"/>
            <w:left w:val="none" w:sz="0" w:space="0" w:color="auto"/>
            <w:bottom w:val="none" w:sz="0" w:space="0" w:color="auto"/>
            <w:right w:val="none" w:sz="0" w:space="0" w:color="auto"/>
          </w:divBdr>
        </w:div>
        <w:div w:id="544412422">
          <w:marLeft w:val="979"/>
          <w:marRight w:val="0"/>
          <w:marTop w:val="0"/>
          <w:marBottom w:val="0"/>
          <w:divBdr>
            <w:top w:val="none" w:sz="0" w:space="0" w:color="auto"/>
            <w:left w:val="none" w:sz="0" w:space="0" w:color="auto"/>
            <w:bottom w:val="none" w:sz="0" w:space="0" w:color="auto"/>
            <w:right w:val="none" w:sz="0" w:space="0" w:color="auto"/>
          </w:divBdr>
        </w:div>
        <w:div w:id="544412424">
          <w:marLeft w:val="979"/>
          <w:marRight w:val="0"/>
          <w:marTop w:val="0"/>
          <w:marBottom w:val="0"/>
          <w:divBdr>
            <w:top w:val="none" w:sz="0" w:space="0" w:color="auto"/>
            <w:left w:val="none" w:sz="0" w:space="0" w:color="auto"/>
            <w:bottom w:val="none" w:sz="0" w:space="0" w:color="auto"/>
            <w:right w:val="none" w:sz="0" w:space="0" w:color="auto"/>
          </w:divBdr>
        </w:div>
        <w:div w:id="544412456">
          <w:marLeft w:val="979"/>
          <w:marRight w:val="0"/>
          <w:marTop w:val="0"/>
          <w:marBottom w:val="0"/>
          <w:divBdr>
            <w:top w:val="none" w:sz="0" w:space="0" w:color="auto"/>
            <w:left w:val="none" w:sz="0" w:space="0" w:color="auto"/>
            <w:bottom w:val="none" w:sz="0" w:space="0" w:color="auto"/>
            <w:right w:val="none" w:sz="0" w:space="0" w:color="auto"/>
          </w:divBdr>
        </w:div>
        <w:div w:id="544412460">
          <w:marLeft w:val="1440"/>
          <w:marRight w:val="0"/>
          <w:marTop w:val="0"/>
          <w:marBottom w:val="0"/>
          <w:divBdr>
            <w:top w:val="none" w:sz="0" w:space="0" w:color="auto"/>
            <w:left w:val="none" w:sz="0" w:space="0" w:color="auto"/>
            <w:bottom w:val="none" w:sz="0" w:space="0" w:color="auto"/>
            <w:right w:val="none" w:sz="0" w:space="0" w:color="auto"/>
          </w:divBdr>
        </w:div>
        <w:div w:id="544412496">
          <w:marLeft w:val="979"/>
          <w:marRight w:val="0"/>
          <w:marTop w:val="0"/>
          <w:marBottom w:val="0"/>
          <w:divBdr>
            <w:top w:val="none" w:sz="0" w:space="0" w:color="auto"/>
            <w:left w:val="none" w:sz="0" w:space="0" w:color="auto"/>
            <w:bottom w:val="none" w:sz="0" w:space="0" w:color="auto"/>
            <w:right w:val="none" w:sz="0" w:space="0" w:color="auto"/>
          </w:divBdr>
        </w:div>
        <w:div w:id="544412507">
          <w:marLeft w:val="979"/>
          <w:marRight w:val="0"/>
          <w:marTop w:val="0"/>
          <w:marBottom w:val="0"/>
          <w:divBdr>
            <w:top w:val="none" w:sz="0" w:space="0" w:color="auto"/>
            <w:left w:val="none" w:sz="0" w:space="0" w:color="auto"/>
            <w:bottom w:val="none" w:sz="0" w:space="0" w:color="auto"/>
            <w:right w:val="none" w:sz="0" w:space="0" w:color="auto"/>
          </w:divBdr>
        </w:div>
        <w:div w:id="544412510">
          <w:marLeft w:val="979"/>
          <w:marRight w:val="0"/>
          <w:marTop w:val="0"/>
          <w:marBottom w:val="0"/>
          <w:divBdr>
            <w:top w:val="none" w:sz="0" w:space="0" w:color="auto"/>
            <w:left w:val="none" w:sz="0" w:space="0" w:color="auto"/>
            <w:bottom w:val="none" w:sz="0" w:space="0" w:color="auto"/>
            <w:right w:val="none" w:sz="0" w:space="0" w:color="auto"/>
          </w:divBdr>
        </w:div>
      </w:divsChild>
    </w:div>
    <w:div w:id="544412480">
      <w:marLeft w:val="0"/>
      <w:marRight w:val="0"/>
      <w:marTop w:val="0"/>
      <w:marBottom w:val="0"/>
      <w:divBdr>
        <w:top w:val="none" w:sz="0" w:space="0" w:color="auto"/>
        <w:left w:val="none" w:sz="0" w:space="0" w:color="auto"/>
        <w:bottom w:val="none" w:sz="0" w:space="0" w:color="auto"/>
        <w:right w:val="none" w:sz="0" w:space="0" w:color="auto"/>
      </w:divBdr>
    </w:div>
    <w:div w:id="544412481">
      <w:marLeft w:val="0"/>
      <w:marRight w:val="0"/>
      <w:marTop w:val="0"/>
      <w:marBottom w:val="0"/>
      <w:divBdr>
        <w:top w:val="none" w:sz="0" w:space="0" w:color="auto"/>
        <w:left w:val="none" w:sz="0" w:space="0" w:color="auto"/>
        <w:bottom w:val="none" w:sz="0" w:space="0" w:color="auto"/>
        <w:right w:val="none" w:sz="0" w:space="0" w:color="auto"/>
      </w:divBdr>
      <w:divsChild>
        <w:div w:id="544412403">
          <w:marLeft w:val="0"/>
          <w:marRight w:val="0"/>
          <w:marTop w:val="0"/>
          <w:marBottom w:val="0"/>
          <w:divBdr>
            <w:top w:val="none" w:sz="0" w:space="0" w:color="auto"/>
            <w:left w:val="none" w:sz="0" w:space="0" w:color="auto"/>
            <w:bottom w:val="none" w:sz="0" w:space="0" w:color="auto"/>
            <w:right w:val="none" w:sz="0" w:space="0" w:color="auto"/>
          </w:divBdr>
        </w:div>
        <w:div w:id="544412416">
          <w:marLeft w:val="0"/>
          <w:marRight w:val="0"/>
          <w:marTop w:val="0"/>
          <w:marBottom w:val="0"/>
          <w:divBdr>
            <w:top w:val="none" w:sz="0" w:space="0" w:color="auto"/>
            <w:left w:val="none" w:sz="0" w:space="0" w:color="auto"/>
            <w:bottom w:val="none" w:sz="0" w:space="0" w:color="auto"/>
            <w:right w:val="none" w:sz="0" w:space="0" w:color="auto"/>
          </w:divBdr>
        </w:div>
        <w:div w:id="544412425">
          <w:marLeft w:val="0"/>
          <w:marRight w:val="0"/>
          <w:marTop w:val="0"/>
          <w:marBottom w:val="0"/>
          <w:divBdr>
            <w:top w:val="none" w:sz="0" w:space="0" w:color="auto"/>
            <w:left w:val="none" w:sz="0" w:space="0" w:color="auto"/>
            <w:bottom w:val="none" w:sz="0" w:space="0" w:color="auto"/>
            <w:right w:val="none" w:sz="0" w:space="0" w:color="auto"/>
          </w:divBdr>
        </w:div>
        <w:div w:id="544412441">
          <w:marLeft w:val="0"/>
          <w:marRight w:val="0"/>
          <w:marTop w:val="0"/>
          <w:marBottom w:val="0"/>
          <w:divBdr>
            <w:top w:val="none" w:sz="0" w:space="0" w:color="auto"/>
            <w:left w:val="none" w:sz="0" w:space="0" w:color="auto"/>
            <w:bottom w:val="none" w:sz="0" w:space="0" w:color="auto"/>
            <w:right w:val="none" w:sz="0" w:space="0" w:color="auto"/>
          </w:divBdr>
        </w:div>
        <w:div w:id="544412448">
          <w:marLeft w:val="0"/>
          <w:marRight w:val="0"/>
          <w:marTop w:val="0"/>
          <w:marBottom w:val="0"/>
          <w:divBdr>
            <w:top w:val="none" w:sz="0" w:space="0" w:color="auto"/>
            <w:left w:val="none" w:sz="0" w:space="0" w:color="auto"/>
            <w:bottom w:val="none" w:sz="0" w:space="0" w:color="auto"/>
            <w:right w:val="none" w:sz="0" w:space="0" w:color="auto"/>
          </w:divBdr>
        </w:div>
        <w:div w:id="544412453">
          <w:marLeft w:val="0"/>
          <w:marRight w:val="0"/>
          <w:marTop w:val="0"/>
          <w:marBottom w:val="0"/>
          <w:divBdr>
            <w:top w:val="none" w:sz="0" w:space="0" w:color="auto"/>
            <w:left w:val="none" w:sz="0" w:space="0" w:color="auto"/>
            <w:bottom w:val="none" w:sz="0" w:space="0" w:color="auto"/>
            <w:right w:val="none" w:sz="0" w:space="0" w:color="auto"/>
          </w:divBdr>
        </w:div>
        <w:div w:id="544412459">
          <w:marLeft w:val="0"/>
          <w:marRight w:val="0"/>
          <w:marTop w:val="0"/>
          <w:marBottom w:val="0"/>
          <w:divBdr>
            <w:top w:val="none" w:sz="0" w:space="0" w:color="auto"/>
            <w:left w:val="none" w:sz="0" w:space="0" w:color="auto"/>
            <w:bottom w:val="none" w:sz="0" w:space="0" w:color="auto"/>
            <w:right w:val="none" w:sz="0" w:space="0" w:color="auto"/>
          </w:divBdr>
        </w:div>
        <w:div w:id="544412472">
          <w:marLeft w:val="0"/>
          <w:marRight w:val="0"/>
          <w:marTop w:val="0"/>
          <w:marBottom w:val="0"/>
          <w:divBdr>
            <w:top w:val="none" w:sz="0" w:space="0" w:color="auto"/>
            <w:left w:val="none" w:sz="0" w:space="0" w:color="auto"/>
            <w:bottom w:val="none" w:sz="0" w:space="0" w:color="auto"/>
            <w:right w:val="none" w:sz="0" w:space="0" w:color="auto"/>
          </w:divBdr>
        </w:div>
        <w:div w:id="544412476">
          <w:marLeft w:val="0"/>
          <w:marRight w:val="0"/>
          <w:marTop w:val="0"/>
          <w:marBottom w:val="0"/>
          <w:divBdr>
            <w:top w:val="none" w:sz="0" w:space="0" w:color="auto"/>
            <w:left w:val="none" w:sz="0" w:space="0" w:color="auto"/>
            <w:bottom w:val="none" w:sz="0" w:space="0" w:color="auto"/>
            <w:right w:val="none" w:sz="0" w:space="0" w:color="auto"/>
          </w:divBdr>
        </w:div>
        <w:div w:id="544412502">
          <w:marLeft w:val="0"/>
          <w:marRight w:val="0"/>
          <w:marTop w:val="0"/>
          <w:marBottom w:val="0"/>
          <w:divBdr>
            <w:top w:val="none" w:sz="0" w:space="0" w:color="auto"/>
            <w:left w:val="none" w:sz="0" w:space="0" w:color="auto"/>
            <w:bottom w:val="none" w:sz="0" w:space="0" w:color="auto"/>
            <w:right w:val="none" w:sz="0" w:space="0" w:color="auto"/>
          </w:divBdr>
        </w:div>
        <w:div w:id="544412515">
          <w:marLeft w:val="0"/>
          <w:marRight w:val="0"/>
          <w:marTop w:val="0"/>
          <w:marBottom w:val="0"/>
          <w:divBdr>
            <w:top w:val="none" w:sz="0" w:space="0" w:color="auto"/>
            <w:left w:val="none" w:sz="0" w:space="0" w:color="auto"/>
            <w:bottom w:val="none" w:sz="0" w:space="0" w:color="auto"/>
            <w:right w:val="none" w:sz="0" w:space="0" w:color="auto"/>
          </w:divBdr>
        </w:div>
      </w:divsChild>
    </w:div>
    <w:div w:id="544412483">
      <w:marLeft w:val="0"/>
      <w:marRight w:val="0"/>
      <w:marTop w:val="0"/>
      <w:marBottom w:val="0"/>
      <w:divBdr>
        <w:top w:val="none" w:sz="0" w:space="0" w:color="auto"/>
        <w:left w:val="none" w:sz="0" w:space="0" w:color="auto"/>
        <w:bottom w:val="none" w:sz="0" w:space="0" w:color="auto"/>
        <w:right w:val="none" w:sz="0" w:space="0" w:color="auto"/>
      </w:divBdr>
    </w:div>
    <w:div w:id="544412486">
      <w:marLeft w:val="0"/>
      <w:marRight w:val="0"/>
      <w:marTop w:val="0"/>
      <w:marBottom w:val="0"/>
      <w:divBdr>
        <w:top w:val="none" w:sz="0" w:space="0" w:color="auto"/>
        <w:left w:val="none" w:sz="0" w:space="0" w:color="auto"/>
        <w:bottom w:val="none" w:sz="0" w:space="0" w:color="auto"/>
        <w:right w:val="none" w:sz="0" w:space="0" w:color="auto"/>
      </w:divBdr>
    </w:div>
    <w:div w:id="544412487">
      <w:marLeft w:val="0"/>
      <w:marRight w:val="0"/>
      <w:marTop w:val="0"/>
      <w:marBottom w:val="0"/>
      <w:divBdr>
        <w:top w:val="none" w:sz="0" w:space="0" w:color="auto"/>
        <w:left w:val="none" w:sz="0" w:space="0" w:color="auto"/>
        <w:bottom w:val="none" w:sz="0" w:space="0" w:color="auto"/>
        <w:right w:val="none" w:sz="0" w:space="0" w:color="auto"/>
      </w:divBdr>
      <w:divsChild>
        <w:div w:id="544412485">
          <w:marLeft w:val="274"/>
          <w:marRight w:val="0"/>
          <w:marTop w:val="0"/>
          <w:marBottom w:val="0"/>
          <w:divBdr>
            <w:top w:val="none" w:sz="0" w:space="0" w:color="auto"/>
            <w:left w:val="none" w:sz="0" w:space="0" w:color="auto"/>
            <w:bottom w:val="none" w:sz="0" w:space="0" w:color="auto"/>
            <w:right w:val="none" w:sz="0" w:space="0" w:color="auto"/>
          </w:divBdr>
        </w:div>
        <w:div w:id="544412494">
          <w:marLeft w:val="274"/>
          <w:marRight w:val="0"/>
          <w:marTop w:val="0"/>
          <w:marBottom w:val="0"/>
          <w:divBdr>
            <w:top w:val="none" w:sz="0" w:space="0" w:color="auto"/>
            <w:left w:val="none" w:sz="0" w:space="0" w:color="auto"/>
            <w:bottom w:val="none" w:sz="0" w:space="0" w:color="auto"/>
            <w:right w:val="none" w:sz="0" w:space="0" w:color="auto"/>
          </w:divBdr>
        </w:div>
        <w:div w:id="544412505">
          <w:marLeft w:val="274"/>
          <w:marRight w:val="0"/>
          <w:marTop w:val="0"/>
          <w:marBottom w:val="0"/>
          <w:divBdr>
            <w:top w:val="none" w:sz="0" w:space="0" w:color="auto"/>
            <w:left w:val="none" w:sz="0" w:space="0" w:color="auto"/>
            <w:bottom w:val="none" w:sz="0" w:space="0" w:color="auto"/>
            <w:right w:val="none" w:sz="0" w:space="0" w:color="auto"/>
          </w:divBdr>
        </w:div>
      </w:divsChild>
    </w:div>
    <w:div w:id="544412491">
      <w:marLeft w:val="0"/>
      <w:marRight w:val="0"/>
      <w:marTop w:val="0"/>
      <w:marBottom w:val="0"/>
      <w:divBdr>
        <w:top w:val="none" w:sz="0" w:space="0" w:color="auto"/>
        <w:left w:val="none" w:sz="0" w:space="0" w:color="auto"/>
        <w:bottom w:val="none" w:sz="0" w:space="0" w:color="auto"/>
        <w:right w:val="none" w:sz="0" w:space="0" w:color="auto"/>
      </w:divBdr>
    </w:div>
    <w:div w:id="544412500">
      <w:marLeft w:val="0"/>
      <w:marRight w:val="0"/>
      <w:marTop w:val="0"/>
      <w:marBottom w:val="0"/>
      <w:divBdr>
        <w:top w:val="none" w:sz="0" w:space="0" w:color="auto"/>
        <w:left w:val="none" w:sz="0" w:space="0" w:color="auto"/>
        <w:bottom w:val="none" w:sz="0" w:space="0" w:color="auto"/>
        <w:right w:val="none" w:sz="0" w:space="0" w:color="auto"/>
      </w:divBdr>
    </w:div>
    <w:div w:id="544412504">
      <w:marLeft w:val="0"/>
      <w:marRight w:val="0"/>
      <w:marTop w:val="0"/>
      <w:marBottom w:val="0"/>
      <w:divBdr>
        <w:top w:val="none" w:sz="0" w:space="0" w:color="auto"/>
        <w:left w:val="none" w:sz="0" w:space="0" w:color="auto"/>
        <w:bottom w:val="none" w:sz="0" w:space="0" w:color="auto"/>
        <w:right w:val="none" w:sz="0" w:space="0" w:color="auto"/>
      </w:divBdr>
    </w:div>
    <w:div w:id="544412509">
      <w:marLeft w:val="0"/>
      <w:marRight w:val="0"/>
      <w:marTop w:val="0"/>
      <w:marBottom w:val="0"/>
      <w:divBdr>
        <w:top w:val="none" w:sz="0" w:space="0" w:color="auto"/>
        <w:left w:val="none" w:sz="0" w:space="0" w:color="auto"/>
        <w:bottom w:val="none" w:sz="0" w:space="0" w:color="auto"/>
        <w:right w:val="none" w:sz="0" w:space="0" w:color="auto"/>
      </w:divBdr>
    </w:div>
    <w:div w:id="544412512">
      <w:marLeft w:val="0"/>
      <w:marRight w:val="0"/>
      <w:marTop w:val="0"/>
      <w:marBottom w:val="0"/>
      <w:divBdr>
        <w:top w:val="none" w:sz="0" w:space="0" w:color="auto"/>
        <w:left w:val="none" w:sz="0" w:space="0" w:color="auto"/>
        <w:bottom w:val="none" w:sz="0" w:space="0" w:color="auto"/>
        <w:right w:val="none" w:sz="0" w:space="0" w:color="auto"/>
      </w:divBdr>
      <w:divsChild>
        <w:div w:id="544412426">
          <w:marLeft w:val="720"/>
          <w:marRight w:val="0"/>
          <w:marTop w:val="0"/>
          <w:marBottom w:val="0"/>
          <w:divBdr>
            <w:top w:val="none" w:sz="0" w:space="0" w:color="auto"/>
            <w:left w:val="none" w:sz="0" w:space="0" w:color="auto"/>
            <w:bottom w:val="none" w:sz="0" w:space="0" w:color="auto"/>
            <w:right w:val="none" w:sz="0" w:space="0" w:color="auto"/>
          </w:divBdr>
        </w:div>
        <w:div w:id="544412501">
          <w:marLeft w:val="720"/>
          <w:marRight w:val="0"/>
          <w:marTop w:val="0"/>
          <w:marBottom w:val="0"/>
          <w:divBdr>
            <w:top w:val="none" w:sz="0" w:space="0" w:color="auto"/>
            <w:left w:val="none" w:sz="0" w:space="0" w:color="auto"/>
            <w:bottom w:val="none" w:sz="0" w:space="0" w:color="auto"/>
            <w:right w:val="none" w:sz="0" w:space="0" w:color="auto"/>
          </w:divBdr>
        </w:div>
        <w:div w:id="544412520">
          <w:marLeft w:val="720"/>
          <w:marRight w:val="0"/>
          <w:marTop w:val="0"/>
          <w:marBottom w:val="0"/>
          <w:divBdr>
            <w:top w:val="none" w:sz="0" w:space="0" w:color="auto"/>
            <w:left w:val="none" w:sz="0" w:space="0" w:color="auto"/>
            <w:bottom w:val="none" w:sz="0" w:space="0" w:color="auto"/>
            <w:right w:val="none" w:sz="0" w:space="0" w:color="auto"/>
          </w:divBdr>
        </w:div>
        <w:div w:id="544412530">
          <w:marLeft w:val="720"/>
          <w:marRight w:val="0"/>
          <w:marTop w:val="0"/>
          <w:marBottom w:val="0"/>
          <w:divBdr>
            <w:top w:val="none" w:sz="0" w:space="0" w:color="auto"/>
            <w:left w:val="none" w:sz="0" w:space="0" w:color="auto"/>
            <w:bottom w:val="none" w:sz="0" w:space="0" w:color="auto"/>
            <w:right w:val="none" w:sz="0" w:space="0" w:color="auto"/>
          </w:divBdr>
        </w:div>
        <w:div w:id="544412532">
          <w:marLeft w:val="720"/>
          <w:marRight w:val="0"/>
          <w:marTop w:val="0"/>
          <w:marBottom w:val="0"/>
          <w:divBdr>
            <w:top w:val="none" w:sz="0" w:space="0" w:color="auto"/>
            <w:left w:val="none" w:sz="0" w:space="0" w:color="auto"/>
            <w:bottom w:val="none" w:sz="0" w:space="0" w:color="auto"/>
            <w:right w:val="none" w:sz="0" w:space="0" w:color="auto"/>
          </w:divBdr>
        </w:div>
      </w:divsChild>
    </w:div>
    <w:div w:id="544412514">
      <w:marLeft w:val="0"/>
      <w:marRight w:val="0"/>
      <w:marTop w:val="0"/>
      <w:marBottom w:val="0"/>
      <w:divBdr>
        <w:top w:val="none" w:sz="0" w:space="0" w:color="auto"/>
        <w:left w:val="none" w:sz="0" w:space="0" w:color="auto"/>
        <w:bottom w:val="none" w:sz="0" w:space="0" w:color="auto"/>
        <w:right w:val="none" w:sz="0" w:space="0" w:color="auto"/>
      </w:divBdr>
    </w:div>
    <w:div w:id="544412516">
      <w:marLeft w:val="0"/>
      <w:marRight w:val="0"/>
      <w:marTop w:val="0"/>
      <w:marBottom w:val="0"/>
      <w:divBdr>
        <w:top w:val="none" w:sz="0" w:space="0" w:color="auto"/>
        <w:left w:val="none" w:sz="0" w:space="0" w:color="auto"/>
        <w:bottom w:val="none" w:sz="0" w:space="0" w:color="auto"/>
        <w:right w:val="none" w:sz="0" w:space="0" w:color="auto"/>
      </w:divBdr>
      <w:divsChild>
        <w:div w:id="544412417">
          <w:marLeft w:val="0"/>
          <w:marRight w:val="0"/>
          <w:marTop w:val="0"/>
          <w:marBottom w:val="0"/>
          <w:divBdr>
            <w:top w:val="none" w:sz="0" w:space="0" w:color="auto"/>
            <w:left w:val="none" w:sz="0" w:space="0" w:color="auto"/>
            <w:bottom w:val="none" w:sz="0" w:space="0" w:color="auto"/>
            <w:right w:val="none" w:sz="0" w:space="0" w:color="auto"/>
          </w:divBdr>
          <w:divsChild>
            <w:div w:id="544412503">
              <w:marLeft w:val="0"/>
              <w:marRight w:val="0"/>
              <w:marTop w:val="0"/>
              <w:marBottom w:val="0"/>
              <w:divBdr>
                <w:top w:val="none" w:sz="0" w:space="0" w:color="auto"/>
                <w:left w:val="none" w:sz="0" w:space="0" w:color="auto"/>
                <w:bottom w:val="none" w:sz="0" w:space="0" w:color="auto"/>
                <w:right w:val="none" w:sz="0" w:space="0" w:color="auto"/>
              </w:divBdr>
              <w:divsChild>
                <w:div w:id="5444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421">
          <w:marLeft w:val="0"/>
          <w:marRight w:val="0"/>
          <w:marTop w:val="0"/>
          <w:marBottom w:val="0"/>
          <w:divBdr>
            <w:top w:val="none" w:sz="0" w:space="0" w:color="auto"/>
            <w:left w:val="none" w:sz="0" w:space="0" w:color="auto"/>
            <w:bottom w:val="none" w:sz="0" w:space="0" w:color="auto"/>
            <w:right w:val="none" w:sz="0" w:space="0" w:color="auto"/>
          </w:divBdr>
        </w:div>
      </w:divsChild>
    </w:div>
    <w:div w:id="544412517">
      <w:marLeft w:val="0"/>
      <w:marRight w:val="0"/>
      <w:marTop w:val="0"/>
      <w:marBottom w:val="0"/>
      <w:divBdr>
        <w:top w:val="none" w:sz="0" w:space="0" w:color="auto"/>
        <w:left w:val="none" w:sz="0" w:space="0" w:color="auto"/>
        <w:bottom w:val="none" w:sz="0" w:space="0" w:color="auto"/>
        <w:right w:val="none" w:sz="0" w:space="0" w:color="auto"/>
      </w:divBdr>
      <w:divsChild>
        <w:div w:id="544412404">
          <w:marLeft w:val="720"/>
          <w:marRight w:val="0"/>
          <w:marTop w:val="0"/>
          <w:marBottom w:val="0"/>
          <w:divBdr>
            <w:top w:val="none" w:sz="0" w:space="0" w:color="auto"/>
            <w:left w:val="none" w:sz="0" w:space="0" w:color="auto"/>
            <w:bottom w:val="none" w:sz="0" w:space="0" w:color="auto"/>
            <w:right w:val="none" w:sz="0" w:space="0" w:color="auto"/>
          </w:divBdr>
        </w:div>
        <w:div w:id="544412408">
          <w:marLeft w:val="720"/>
          <w:marRight w:val="0"/>
          <w:marTop w:val="0"/>
          <w:marBottom w:val="0"/>
          <w:divBdr>
            <w:top w:val="none" w:sz="0" w:space="0" w:color="auto"/>
            <w:left w:val="none" w:sz="0" w:space="0" w:color="auto"/>
            <w:bottom w:val="none" w:sz="0" w:space="0" w:color="auto"/>
            <w:right w:val="none" w:sz="0" w:space="0" w:color="auto"/>
          </w:divBdr>
        </w:div>
        <w:div w:id="544412411">
          <w:marLeft w:val="720"/>
          <w:marRight w:val="0"/>
          <w:marTop w:val="0"/>
          <w:marBottom w:val="0"/>
          <w:divBdr>
            <w:top w:val="none" w:sz="0" w:space="0" w:color="auto"/>
            <w:left w:val="none" w:sz="0" w:space="0" w:color="auto"/>
            <w:bottom w:val="none" w:sz="0" w:space="0" w:color="auto"/>
            <w:right w:val="none" w:sz="0" w:space="0" w:color="auto"/>
          </w:divBdr>
        </w:div>
        <w:div w:id="544412451">
          <w:marLeft w:val="720"/>
          <w:marRight w:val="0"/>
          <w:marTop w:val="0"/>
          <w:marBottom w:val="0"/>
          <w:divBdr>
            <w:top w:val="none" w:sz="0" w:space="0" w:color="auto"/>
            <w:left w:val="none" w:sz="0" w:space="0" w:color="auto"/>
            <w:bottom w:val="none" w:sz="0" w:space="0" w:color="auto"/>
            <w:right w:val="none" w:sz="0" w:space="0" w:color="auto"/>
          </w:divBdr>
        </w:div>
        <w:div w:id="544412463">
          <w:marLeft w:val="720"/>
          <w:marRight w:val="0"/>
          <w:marTop w:val="0"/>
          <w:marBottom w:val="0"/>
          <w:divBdr>
            <w:top w:val="none" w:sz="0" w:space="0" w:color="auto"/>
            <w:left w:val="none" w:sz="0" w:space="0" w:color="auto"/>
            <w:bottom w:val="none" w:sz="0" w:space="0" w:color="auto"/>
            <w:right w:val="none" w:sz="0" w:space="0" w:color="auto"/>
          </w:divBdr>
        </w:div>
        <w:div w:id="544412489">
          <w:marLeft w:val="720"/>
          <w:marRight w:val="0"/>
          <w:marTop w:val="0"/>
          <w:marBottom w:val="0"/>
          <w:divBdr>
            <w:top w:val="none" w:sz="0" w:space="0" w:color="auto"/>
            <w:left w:val="none" w:sz="0" w:space="0" w:color="auto"/>
            <w:bottom w:val="none" w:sz="0" w:space="0" w:color="auto"/>
            <w:right w:val="none" w:sz="0" w:space="0" w:color="auto"/>
          </w:divBdr>
        </w:div>
        <w:div w:id="544412518">
          <w:marLeft w:val="720"/>
          <w:marRight w:val="0"/>
          <w:marTop w:val="0"/>
          <w:marBottom w:val="0"/>
          <w:divBdr>
            <w:top w:val="none" w:sz="0" w:space="0" w:color="auto"/>
            <w:left w:val="none" w:sz="0" w:space="0" w:color="auto"/>
            <w:bottom w:val="none" w:sz="0" w:space="0" w:color="auto"/>
            <w:right w:val="none" w:sz="0" w:space="0" w:color="auto"/>
          </w:divBdr>
        </w:div>
        <w:div w:id="544412526">
          <w:marLeft w:val="720"/>
          <w:marRight w:val="0"/>
          <w:marTop w:val="0"/>
          <w:marBottom w:val="0"/>
          <w:divBdr>
            <w:top w:val="none" w:sz="0" w:space="0" w:color="auto"/>
            <w:left w:val="none" w:sz="0" w:space="0" w:color="auto"/>
            <w:bottom w:val="none" w:sz="0" w:space="0" w:color="auto"/>
            <w:right w:val="none" w:sz="0" w:space="0" w:color="auto"/>
          </w:divBdr>
        </w:div>
      </w:divsChild>
    </w:div>
    <w:div w:id="544412521">
      <w:marLeft w:val="0"/>
      <w:marRight w:val="0"/>
      <w:marTop w:val="0"/>
      <w:marBottom w:val="0"/>
      <w:divBdr>
        <w:top w:val="none" w:sz="0" w:space="0" w:color="auto"/>
        <w:left w:val="none" w:sz="0" w:space="0" w:color="auto"/>
        <w:bottom w:val="none" w:sz="0" w:space="0" w:color="auto"/>
        <w:right w:val="none" w:sz="0" w:space="0" w:color="auto"/>
      </w:divBdr>
      <w:divsChild>
        <w:div w:id="544412405">
          <w:marLeft w:val="720"/>
          <w:marRight w:val="0"/>
          <w:marTop w:val="0"/>
          <w:marBottom w:val="0"/>
          <w:divBdr>
            <w:top w:val="none" w:sz="0" w:space="0" w:color="auto"/>
            <w:left w:val="none" w:sz="0" w:space="0" w:color="auto"/>
            <w:bottom w:val="none" w:sz="0" w:space="0" w:color="auto"/>
            <w:right w:val="none" w:sz="0" w:space="0" w:color="auto"/>
          </w:divBdr>
        </w:div>
        <w:div w:id="544412484">
          <w:marLeft w:val="720"/>
          <w:marRight w:val="0"/>
          <w:marTop w:val="0"/>
          <w:marBottom w:val="0"/>
          <w:divBdr>
            <w:top w:val="none" w:sz="0" w:space="0" w:color="auto"/>
            <w:left w:val="none" w:sz="0" w:space="0" w:color="auto"/>
            <w:bottom w:val="none" w:sz="0" w:space="0" w:color="auto"/>
            <w:right w:val="none" w:sz="0" w:space="0" w:color="auto"/>
          </w:divBdr>
        </w:div>
        <w:div w:id="544412523">
          <w:marLeft w:val="720"/>
          <w:marRight w:val="0"/>
          <w:marTop w:val="0"/>
          <w:marBottom w:val="0"/>
          <w:divBdr>
            <w:top w:val="none" w:sz="0" w:space="0" w:color="auto"/>
            <w:left w:val="none" w:sz="0" w:space="0" w:color="auto"/>
            <w:bottom w:val="none" w:sz="0" w:space="0" w:color="auto"/>
            <w:right w:val="none" w:sz="0" w:space="0" w:color="auto"/>
          </w:divBdr>
        </w:div>
      </w:divsChild>
    </w:div>
    <w:div w:id="544412522">
      <w:marLeft w:val="0"/>
      <w:marRight w:val="0"/>
      <w:marTop w:val="0"/>
      <w:marBottom w:val="0"/>
      <w:divBdr>
        <w:top w:val="none" w:sz="0" w:space="0" w:color="auto"/>
        <w:left w:val="none" w:sz="0" w:space="0" w:color="auto"/>
        <w:bottom w:val="none" w:sz="0" w:space="0" w:color="auto"/>
        <w:right w:val="none" w:sz="0" w:space="0" w:color="auto"/>
      </w:divBdr>
    </w:div>
    <w:div w:id="544412524">
      <w:marLeft w:val="0"/>
      <w:marRight w:val="0"/>
      <w:marTop w:val="0"/>
      <w:marBottom w:val="0"/>
      <w:divBdr>
        <w:top w:val="none" w:sz="0" w:space="0" w:color="auto"/>
        <w:left w:val="none" w:sz="0" w:space="0" w:color="auto"/>
        <w:bottom w:val="none" w:sz="0" w:space="0" w:color="auto"/>
        <w:right w:val="none" w:sz="0" w:space="0" w:color="auto"/>
      </w:divBdr>
    </w:div>
    <w:div w:id="544412531">
      <w:marLeft w:val="0"/>
      <w:marRight w:val="0"/>
      <w:marTop w:val="0"/>
      <w:marBottom w:val="0"/>
      <w:divBdr>
        <w:top w:val="none" w:sz="0" w:space="0" w:color="auto"/>
        <w:left w:val="none" w:sz="0" w:space="0" w:color="auto"/>
        <w:bottom w:val="none" w:sz="0" w:space="0" w:color="auto"/>
        <w:right w:val="none" w:sz="0" w:space="0" w:color="auto"/>
      </w:divBdr>
    </w:div>
    <w:div w:id="544412533">
      <w:marLeft w:val="0"/>
      <w:marRight w:val="0"/>
      <w:marTop w:val="0"/>
      <w:marBottom w:val="0"/>
      <w:divBdr>
        <w:top w:val="none" w:sz="0" w:space="0" w:color="auto"/>
        <w:left w:val="none" w:sz="0" w:space="0" w:color="auto"/>
        <w:bottom w:val="none" w:sz="0" w:space="0" w:color="auto"/>
        <w:right w:val="none" w:sz="0" w:space="0" w:color="auto"/>
      </w:divBdr>
    </w:div>
    <w:div w:id="544412534">
      <w:marLeft w:val="0"/>
      <w:marRight w:val="0"/>
      <w:marTop w:val="0"/>
      <w:marBottom w:val="0"/>
      <w:divBdr>
        <w:top w:val="none" w:sz="0" w:space="0" w:color="auto"/>
        <w:left w:val="none" w:sz="0" w:space="0" w:color="auto"/>
        <w:bottom w:val="none" w:sz="0" w:space="0" w:color="auto"/>
        <w:right w:val="none" w:sz="0" w:space="0" w:color="auto"/>
      </w:divBdr>
      <w:divsChild>
        <w:div w:id="544412413">
          <w:marLeft w:val="432"/>
          <w:marRight w:val="0"/>
          <w:marTop w:val="0"/>
          <w:marBottom w:val="0"/>
          <w:divBdr>
            <w:top w:val="none" w:sz="0" w:space="0" w:color="auto"/>
            <w:left w:val="none" w:sz="0" w:space="0" w:color="auto"/>
            <w:bottom w:val="none" w:sz="0" w:space="0" w:color="auto"/>
            <w:right w:val="none" w:sz="0" w:space="0" w:color="auto"/>
          </w:divBdr>
        </w:div>
        <w:div w:id="544412423">
          <w:marLeft w:val="432"/>
          <w:marRight w:val="0"/>
          <w:marTop w:val="0"/>
          <w:marBottom w:val="0"/>
          <w:divBdr>
            <w:top w:val="none" w:sz="0" w:space="0" w:color="auto"/>
            <w:left w:val="none" w:sz="0" w:space="0" w:color="auto"/>
            <w:bottom w:val="none" w:sz="0" w:space="0" w:color="auto"/>
            <w:right w:val="none" w:sz="0" w:space="0" w:color="auto"/>
          </w:divBdr>
        </w:div>
        <w:div w:id="544412458">
          <w:marLeft w:val="432"/>
          <w:marRight w:val="0"/>
          <w:marTop w:val="0"/>
          <w:marBottom w:val="0"/>
          <w:divBdr>
            <w:top w:val="none" w:sz="0" w:space="0" w:color="auto"/>
            <w:left w:val="none" w:sz="0" w:space="0" w:color="auto"/>
            <w:bottom w:val="none" w:sz="0" w:space="0" w:color="auto"/>
            <w:right w:val="none" w:sz="0" w:space="0" w:color="auto"/>
          </w:divBdr>
        </w:div>
        <w:div w:id="544412493">
          <w:marLeft w:val="432"/>
          <w:marRight w:val="0"/>
          <w:marTop w:val="0"/>
          <w:marBottom w:val="0"/>
          <w:divBdr>
            <w:top w:val="none" w:sz="0" w:space="0" w:color="auto"/>
            <w:left w:val="none" w:sz="0" w:space="0" w:color="auto"/>
            <w:bottom w:val="none" w:sz="0" w:space="0" w:color="auto"/>
            <w:right w:val="none" w:sz="0" w:space="0" w:color="auto"/>
          </w:divBdr>
        </w:div>
      </w:divsChild>
    </w:div>
    <w:div w:id="544412535">
      <w:marLeft w:val="0"/>
      <w:marRight w:val="0"/>
      <w:marTop w:val="0"/>
      <w:marBottom w:val="0"/>
      <w:divBdr>
        <w:top w:val="none" w:sz="0" w:space="0" w:color="auto"/>
        <w:left w:val="none" w:sz="0" w:space="0" w:color="auto"/>
        <w:bottom w:val="none" w:sz="0" w:space="0" w:color="auto"/>
        <w:right w:val="none" w:sz="0" w:space="0" w:color="auto"/>
      </w:divBdr>
    </w:div>
    <w:div w:id="724571173">
      <w:bodyDiv w:val="1"/>
      <w:marLeft w:val="0"/>
      <w:marRight w:val="0"/>
      <w:marTop w:val="0"/>
      <w:marBottom w:val="125"/>
      <w:divBdr>
        <w:top w:val="none" w:sz="0" w:space="0" w:color="auto"/>
        <w:left w:val="none" w:sz="0" w:space="0" w:color="auto"/>
        <w:bottom w:val="none" w:sz="0" w:space="0" w:color="auto"/>
        <w:right w:val="none" w:sz="0" w:space="0" w:color="auto"/>
      </w:divBdr>
      <w:divsChild>
        <w:div w:id="1510215699">
          <w:marLeft w:val="0"/>
          <w:marRight w:val="0"/>
          <w:marTop w:val="0"/>
          <w:marBottom w:val="0"/>
          <w:divBdr>
            <w:top w:val="none" w:sz="0" w:space="0" w:color="auto"/>
            <w:left w:val="none" w:sz="0" w:space="0" w:color="auto"/>
            <w:bottom w:val="none" w:sz="0" w:space="0" w:color="auto"/>
            <w:right w:val="none" w:sz="0" w:space="0" w:color="auto"/>
          </w:divBdr>
          <w:divsChild>
            <w:div w:id="1528104619">
              <w:marLeft w:val="0"/>
              <w:marRight w:val="0"/>
              <w:marTop w:val="63"/>
              <w:marBottom w:val="0"/>
              <w:divBdr>
                <w:top w:val="single" w:sz="4" w:space="0" w:color="E5E5E5"/>
                <w:left w:val="single" w:sz="4" w:space="0" w:color="E5E5E5"/>
                <w:bottom w:val="single" w:sz="4" w:space="0" w:color="E5E5E5"/>
                <w:right w:val="single" w:sz="4" w:space="0" w:color="E5E5E5"/>
              </w:divBdr>
              <w:divsChild>
                <w:div w:id="1164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3133">
      <w:bodyDiv w:val="1"/>
      <w:marLeft w:val="0"/>
      <w:marRight w:val="0"/>
      <w:marTop w:val="0"/>
      <w:marBottom w:val="125"/>
      <w:divBdr>
        <w:top w:val="none" w:sz="0" w:space="0" w:color="auto"/>
        <w:left w:val="none" w:sz="0" w:space="0" w:color="auto"/>
        <w:bottom w:val="none" w:sz="0" w:space="0" w:color="auto"/>
        <w:right w:val="none" w:sz="0" w:space="0" w:color="auto"/>
      </w:divBdr>
      <w:divsChild>
        <w:div w:id="720446274">
          <w:marLeft w:val="0"/>
          <w:marRight w:val="0"/>
          <w:marTop w:val="0"/>
          <w:marBottom w:val="0"/>
          <w:divBdr>
            <w:top w:val="none" w:sz="0" w:space="0" w:color="auto"/>
            <w:left w:val="none" w:sz="0" w:space="0" w:color="auto"/>
            <w:bottom w:val="none" w:sz="0" w:space="0" w:color="auto"/>
            <w:right w:val="none" w:sz="0" w:space="0" w:color="auto"/>
          </w:divBdr>
          <w:divsChild>
            <w:div w:id="411587341">
              <w:marLeft w:val="0"/>
              <w:marRight w:val="0"/>
              <w:marTop w:val="63"/>
              <w:marBottom w:val="0"/>
              <w:divBdr>
                <w:top w:val="single" w:sz="4" w:space="0" w:color="E5E5E5"/>
                <w:left w:val="single" w:sz="4" w:space="0" w:color="E5E5E5"/>
                <w:bottom w:val="single" w:sz="4" w:space="0" w:color="E5E5E5"/>
                <w:right w:val="single" w:sz="4" w:space="0" w:color="E5E5E5"/>
              </w:divBdr>
              <w:divsChild>
                <w:div w:id="11261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7998">
      <w:bodyDiv w:val="1"/>
      <w:marLeft w:val="0"/>
      <w:marRight w:val="0"/>
      <w:marTop w:val="0"/>
      <w:marBottom w:val="0"/>
      <w:divBdr>
        <w:top w:val="none" w:sz="0" w:space="0" w:color="auto"/>
        <w:left w:val="none" w:sz="0" w:space="0" w:color="auto"/>
        <w:bottom w:val="none" w:sz="0" w:space="0" w:color="auto"/>
        <w:right w:val="none" w:sz="0" w:space="0" w:color="auto"/>
      </w:divBdr>
    </w:div>
    <w:div w:id="1051613203">
      <w:bodyDiv w:val="1"/>
      <w:marLeft w:val="0"/>
      <w:marRight w:val="0"/>
      <w:marTop w:val="0"/>
      <w:marBottom w:val="0"/>
      <w:divBdr>
        <w:top w:val="none" w:sz="0" w:space="0" w:color="auto"/>
        <w:left w:val="none" w:sz="0" w:space="0" w:color="auto"/>
        <w:bottom w:val="none" w:sz="0" w:space="0" w:color="auto"/>
        <w:right w:val="none" w:sz="0" w:space="0" w:color="auto"/>
      </w:divBdr>
    </w:div>
    <w:div w:id="1184704142">
      <w:bodyDiv w:val="1"/>
      <w:marLeft w:val="0"/>
      <w:marRight w:val="0"/>
      <w:marTop w:val="0"/>
      <w:marBottom w:val="125"/>
      <w:divBdr>
        <w:top w:val="none" w:sz="0" w:space="0" w:color="auto"/>
        <w:left w:val="none" w:sz="0" w:space="0" w:color="auto"/>
        <w:bottom w:val="none" w:sz="0" w:space="0" w:color="auto"/>
        <w:right w:val="none" w:sz="0" w:space="0" w:color="auto"/>
      </w:divBdr>
      <w:divsChild>
        <w:div w:id="672681694">
          <w:marLeft w:val="0"/>
          <w:marRight w:val="0"/>
          <w:marTop w:val="0"/>
          <w:marBottom w:val="0"/>
          <w:divBdr>
            <w:top w:val="none" w:sz="0" w:space="0" w:color="auto"/>
            <w:left w:val="none" w:sz="0" w:space="0" w:color="auto"/>
            <w:bottom w:val="none" w:sz="0" w:space="0" w:color="auto"/>
            <w:right w:val="none" w:sz="0" w:space="0" w:color="auto"/>
          </w:divBdr>
          <w:divsChild>
            <w:div w:id="1040010526">
              <w:marLeft w:val="0"/>
              <w:marRight w:val="0"/>
              <w:marTop w:val="63"/>
              <w:marBottom w:val="0"/>
              <w:divBdr>
                <w:top w:val="single" w:sz="4" w:space="0" w:color="E5E5E5"/>
                <w:left w:val="single" w:sz="4" w:space="0" w:color="E5E5E5"/>
                <w:bottom w:val="single" w:sz="4" w:space="0" w:color="E5E5E5"/>
                <w:right w:val="single" w:sz="4" w:space="0" w:color="E5E5E5"/>
              </w:divBdr>
              <w:divsChild>
                <w:div w:id="19614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5149">
      <w:bodyDiv w:val="1"/>
      <w:marLeft w:val="0"/>
      <w:marRight w:val="0"/>
      <w:marTop w:val="0"/>
      <w:marBottom w:val="0"/>
      <w:divBdr>
        <w:top w:val="none" w:sz="0" w:space="0" w:color="auto"/>
        <w:left w:val="none" w:sz="0" w:space="0" w:color="auto"/>
        <w:bottom w:val="none" w:sz="0" w:space="0" w:color="auto"/>
        <w:right w:val="none" w:sz="0" w:space="0" w:color="auto"/>
      </w:divBdr>
    </w:div>
    <w:div w:id="1848251019">
      <w:bodyDiv w:val="1"/>
      <w:marLeft w:val="0"/>
      <w:marRight w:val="0"/>
      <w:marTop w:val="0"/>
      <w:marBottom w:val="125"/>
      <w:divBdr>
        <w:top w:val="none" w:sz="0" w:space="0" w:color="auto"/>
        <w:left w:val="none" w:sz="0" w:space="0" w:color="auto"/>
        <w:bottom w:val="none" w:sz="0" w:space="0" w:color="auto"/>
        <w:right w:val="none" w:sz="0" w:space="0" w:color="auto"/>
      </w:divBdr>
      <w:divsChild>
        <w:div w:id="2062316962">
          <w:marLeft w:val="0"/>
          <w:marRight w:val="0"/>
          <w:marTop w:val="0"/>
          <w:marBottom w:val="0"/>
          <w:divBdr>
            <w:top w:val="none" w:sz="0" w:space="0" w:color="auto"/>
            <w:left w:val="none" w:sz="0" w:space="0" w:color="auto"/>
            <w:bottom w:val="none" w:sz="0" w:space="0" w:color="auto"/>
            <w:right w:val="none" w:sz="0" w:space="0" w:color="auto"/>
          </w:divBdr>
          <w:divsChild>
            <w:div w:id="31157379">
              <w:marLeft w:val="0"/>
              <w:marRight w:val="0"/>
              <w:marTop w:val="63"/>
              <w:marBottom w:val="0"/>
              <w:divBdr>
                <w:top w:val="single" w:sz="4" w:space="0" w:color="E5E5E5"/>
                <w:left w:val="single" w:sz="4" w:space="0" w:color="E5E5E5"/>
                <w:bottom w:val="single" w:sz="4" w:space="0" w:color="E5E5E5"/>
                <w:right w:val="single" w:sz="4" w:space="0" w:color="E5E5E5"/>
              </w:divBdr>
              <w:divsChild>
                <w:div w:id="9881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3193">
      <w:bodyDiv w:val="1"/>
      <w:marLeft w:val="0"/>
      <w:marRight w:val="0"/>
      <w:marTop w:val="0"/>
      <w:marBottom w:val="0"/>
      <w:divBdr>
        <w:top w:val="none" w:sz="0" w:space="0" w:color="auto"/>
        <w:left w:val="none" w:sz="0" w:space="0" w:color="auto"/>
        <w:bottom w:val="none" w:sz="0" w:space="0" w:color="auto"/>
        <w:right w:val="none" w:sz="0" w:space="0" w:color="auto"/>
      </w:divBdr>
    </w:div>
    <w:div w:id="2009676562">
      <w:bodyDiv w:val="1"/>
      <w:marLeft w:val="0"/>
      <w:marRight w:val="0"/>
      <w:marTop w:val="0"/>
      <w:marBottom w:val="125"/>
      <w:divBdr>
        <w:top w:val="none" w:sz="0" w:space="0" w:color="auto"/>
        <w:left w:val="none" w:sz="0" w:space="0" w:color="auto"/>
        <w:bottom w:val="none" w:sz="0" w:space="0" w:color="auto"/>
        <w:right w:val="none" w:sz="0" w:space="0" w:color="auto"/>
      </w:divBdr>
      <w:divsChild>
        <w:div w:id="2000303871">
          <w:marLeft w:val="0"/>
          <w:marRight w:val="0"/>
          <w:marTop w:val="0"/>
          <w:marBottom w:val="0"/>
          <w:divBdr>
            <w:top w:val="none" w:sz="0" w:space="0" w:color="auto"/>
            <w:left w:val="none" w:sz="0" w:space="0" w:color="auto"/>
            <w:bottom w:val="none" w:sz="0" w:space="0" w:color="auto"/>
            <w:right w:val="none" w:sz="0" w:space="0" w:color="auto"/>
          </w:divBdr>
          <w:divsChild>
            <w:div w:id="1242177087">
              <w:marLeft w:val="0"/>
              <w:marRight w:val="0"/>
              <w:marTop w:val="63"/>
              <w:marBottom w:val="0"/>
              <w:divBdr>
                <w:top w:val="single" w:sz="4" w:space="0" w:color="E5E5E5"/>
                <w:left w:val="single" w:sz="4" w:space="0" w:color="E5E5E5"/>
                <w:bottom w:val="single" w:sz="4" w:space="0" w:color="E5E5E5"/>
                <w:right w:val="single" w:sz="4" w:space="0" w:color="E5E5E5"/>
              </w:divBdr>
              <w:divsChild>
                <w:div w:id="14012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s.ass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3A91-274F-4E26-B448-3B02265C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Synopsis de présentation de l’organisme au Comité promotion</vt:lpstr>
    </vt:vector>
  </TitlesOfParts>
  <Company>Association</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 de présentation de l’organisme au Comité promotion</dc:title>
  <dc:creator>IDEASolidarité</dc:creator>
  <cp:lastModifiedBy>jflp</cp:lastModifiedBy>
  <cp:revision>3</cp:revision>
  <cp:lastPrinted>2022-05-25T10:02:00Z</cp:lastPrinted>
  <dcterms:created xsi:type="dcterms:W3CDTF">2022-06-07T12:40:00Z</dcterms:created>
  <dcterms:modified xsi:type="dcterms:W3CDTF">2022-06-08T08:00:00Z</dcterms:modified>
</cp:coreProperties>
</file>